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D6" w:rsidRPr="00935A44" w:rsidRDefault="004149D6" w:rsidP="00365D9B">
      <w:pPr>
        <w:tabs>
          <w:tab w:val="clear" w:pos="1134"/>
        </w:tabs>
        <w:spacing w:line="240" w:lineRule="auto"/>
        <w:jc w:val="center"/>
        <w:rPr>
          <w:rFonts w:ascii="Tahoma" w:hAnsi="Tahoma" w:cs="Tahoma"/>
          <w:color w:val="000000" w:themeColor="text1"/>
          <w:sz w:val="24"/>
          <w:szCs w:val="24"/>
          <w:lang w:eastAsia="el-GR"/>
        </w:rPr>
      </w:pPr>
    </w:p>
    <w:p w:rsidR="004149D6" w:rsidRPr="00935A44" w:rsidRDefault="004149D6" w:rsidP="004149D6">
      <w:pPr>
        <w:tabs>
          <w:tab w:val="clear" w:pos="1134"/>
        </w:tabs>
        <w:spacing w:line="240" w:lineRule="auto"/>
        <w:jc w:val="both"/>
        <w:rPr>
          <w:rFonts w:ascii="Tahoma" w:hAnsi="Tahoma" w:cs="Tahoma"/>
          <w:color w:val="000000" w:themeColor="text1"/>
          <w:sz w:val="24"/>
          <w:szCs w:val="24"/>
          <w:lang w:val="el-GR" w:eastAsia="el-GR"/>
        </w:rPr>
      </w:pPr>
    </w:p>
    <w:p w:rsidR="004041DC" w:rsidRPr="00935A44" w:rsidRDefault="004041DC" w:rsidP="00935A44">
      <w:pPr>
        <w:tabs>
          <w:tab w:val="clear" w:pos="1134"/>
        </w:tabs>
        <w:spacing w:line="240" w:lineRule="auto"/>
        <w:rPr>
          <w:rFonts w:ascii="Tahoma" w:hAnsi="Tahoma" w:cs="Tahoma"/>
          <w:b/>
          <w:color w:val="000000" w:themeColor="text1"/>
          <w:sz w:val="24"/>
          <w:szCs w:val="24"/>
          <w:lang w:val="el-GR"/>
        </w:rPr>
      </w:pPr>
    </w:p>
    <w:p w:rsidR="004149D6" w:rsidRPr="00935A44" w:rsidRDefault="004149D6" w:rsidP="00CA3EBB">
      <w:pPr>
        <w:tabs>
          <w:tab w:val="clear" w:pos="1134"/>
        </w:tabs>
        <w:spacing w:line="240" w:lineRule="auto"/>
        <w:jc w:val="center"/>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ΔΙΑΚΗΡΥΞΗ</w:t>
      </w:r>
      <w:r w:rsidR="00365D9B" w:rsidRPr="00935A44">
        <w:rPr>
          <w:rFonts w:ascii="Tahoma" w:hAnsi="Tahoma" w:cs="Tahoma"/>
          <w:b/>
          <w:color w:val="000000" w:themeColor="text1"/>
          <w:sz w:val="24"/>
          <w:szCs w:val="24"/>
          <w:lang w:val="el-GR"/>
        </w:rPr>
        <w:t xml:space="preserve"> </w:t>
      </w:r>
      <w:r w:rsidRPr="00935A44">
        <w:rPr>
          <w:rFonts w:ascii="Tahoma" w:hAnsi="Tahoma" w:cs="Tahoma"/>
          <w:b/>
          <w:color w:val="000000" w:themeColor="text1"/>
          <w:sz w:val="24"/>
          <w:szCs w:val="24"/>
          <w:lang w:val="el-GR"/>
        </w:rPr>
        <w:t>ΑΡ. 7Α/18</w:t>
      </w:r>
    </w:p>
    <w:p w:rsidR="004149D6" w:rsidRPr="00935A44" w:rsidRDefault="004149D6" w:rsidP="004149D6">
      <w:pPr>
        <w:tabs>
          <w:tab w:val="clear" w:pos="1134"/>
        </w:tabs>
        <w:spacing w:line="240" w:lineRule="auto"/>
        <w:jc w:val="both"/>
        <w:rPr>
          <w:rFonts w:ascii="Tahoma" w:hAnsi="Tahoma" w:cs="Tahoma"/>
          <w:b/>
          <w:color w:val="000000" w:themeColor="text1"/>
          <w:sz w:val="24"/>
          <w:szCs w:val="24"/>
          <w:lang w:val="el-GR"/>
        </w:rPr>
      </w:pPr>
    </w:p>
    <w:p w:rsidR="004149D6" w:rsidRPr="00935A44" w:rsidRDefault="00F13825" w:rsidP="00365D9B">
      <w:pPr>
        <w:tabs>
          <w:tab w:val="clear" w:pos="1134"/>
        </w:tabs>
        <w:spacing w:line="240" w:lineRule="auto"/>
        <w:jc w:val="center"/>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Πειραιάς, 21/05</w:t>
      </w:r>
      <w:r w:rsidR="004149D6" w:rsidRPr="00935A44">
        <w:rPr>
          <w:rFonts w:ascii="Tahoma" w:hAnsi="Tahoma" w:cs="Tahoma"/>
          <w:b/>
          <w:color w:val="000000" w:themeColor="text1"/>
          <w:sz w:val="24"/>
          <w:szCs w:val="24"/>
          <w:lang w:val="el-GR"/>
        </w:rPr>
        <w:t>/ 2018</w:t>
      </w:r>
    </w:p>
    <w:p w:rsidR="004149D6" w:rsidRPr="00935A44" w:rsidRDefault="004149D6" w:rsidP="004149D6">
      <w:pPr>
        <w:spacing w:line="240" w:lineRule="auto"/>
        <w:jc w:val="both"/>
        <w:rPr>
          <w:rFonts w:ascii="Tahoma" w:hAnsi="Tahoma" w:cs="Tahoma"/>
          <w:b/>
          <w:color w:val="000000" w:themeColor="text1"/>
          <w:sz w:val="24"/>
          <w:szCs w:val="24"/>
          <w:lang w:val="el-GR"/>
        </w:rPr>
      </w:pPr>
    </w:p>
    <w:p w:rsidR="004149D6" w:rsidRPr="00935A44" w:rsidRDefault="004149D6" w:rsidP="00CA3EBB">
      <w:pPr>
        <w:spacing w:line="276"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 xml:space="preserve">για την </w:t>
      </w:r>
      <w:r w:rsidRPr="00935A44">
        <w:rPr>
          <w:rFonts w:ascii="Tahoma" w:hAnsi="Tahoma" w:cs="Tahoma"/>
          <w:b/>
          <w:bCs/>
          <w:color w:val="000000" w:themeColor="text1"/>
          <w:sz w:val="24"/>
          <w:szCs w:val="24"/>
          <w:lang w:val="el-GR"/>
        </w:rPr>
        <w:t>πώληση</w:t>
      </w:r>
      <w:r w:rsidR="00365D9B" w:rsidRPr="00935A44">
        <w:rPr>
          <w:rFonts w:ascii="Tahoma" w:hAnsi="Tahoma" w:cs="Tahoma"/>
          <w:b/>
          <w:bCs/>
          <w:color w:val="000000" w:themeColor="text1"/>
          <w:sz w:val="24"/>
          <w:szCs w:val="24"/>
          <w:lang w:val="el-GR"/>
        </w:rPr>
        <w:t xml:space="preserve"> </w:t>
      </w:r>
      <w:r w:rsidR="00365D9B" w:rsidRPr="00935A44">
        <w:rPr>
          <w:rFonts w:ascii="Tahoma" w:hAnsi="Tahoma" w:cs="Tahoma"/>
          <w:b/>
          <w:color w:val="000000" w:themeColor="text1"/>
          <w:sz w:val="24"/>
          <w:szCs w:val="24"/>
          <w:lang w:val="el-GR"/>
        </w:rPr>
        <w:t xml:space="preserve">ως </w:t>
      </w:r>
      <w:proofErr w:type="spellStart"/>
      <w:r w:rsidR="00365D9B" w:rsidRPr="00935A44">
        <w:rPr>
          <w:rFonts w:ascii="Tahoma" w:hAnsi="Tahoma" w:cs="Tahoma"/>
          <w:b/>
          <w:color w:val="000000" w:themeColor="text1"/>
          <w:sz w:val="24"/>
          <w:szCs w:val="24"/>
          <w:lang w:val="el-GR"/>
        </w:rPr>
        <w:t>σκραπ</w:t>
      </w:r>
      <w:proofErr w:type="spellEnd"/>
      <w:r w:rsidR="00365D9B" w:rsidRPr="00935A44">
        <w:rPr>
          <w:rFonts w:ascii="Tahoma" w:hAnsi="Tahoma" w:cs="Tahoma"/>
          <w:b/>
          <w:color w:val="000000" w:themeColor="text1"/>
          <w:sz w:val="24"/>
          <w:szCs w:val="24"/>
          <w:lang w:val="el-GR"/>
        </w:rPr>
        <w:t xml:space="preserve"> τριάντα έξι (36)</w:t>
      </w:r>
      <w:r w:rsidRPr="00935A44">
        <w:rPr>
          <w:rFonts w:ascii="Tahoma" w:hAnsi="Tahoma" w:cs="Tahoma"/>
          <w:b/>
          <w:color w:val="000000" w:themeColor="text1"/>
          <w:sz w:val="24"/>
          <w:szCs w:val="24"/>
          <w:lang w:val="el-GR"/>
        </w:rPr>
        <w:t xml:space="preserve"> παλαιών μηχανημάτων και την</w:t>
      </w:r>
      <w:r w:rsidR="00365D9B" w:rsidRPr="00935A44">
        <w:rPr>
          <w:rFonts w:ascii="Tahoma" w:hAnsi="Tahoma" w:cs="Tahoma"/>
          <w:b/>
          <w:color w:val="000000" w:themeColor="text1"/>
          <w:sz w:val="24"/>
          <w:szCs w:val="24"/>
          <w:lang w:val="el-GR"/>
        </w:rPr>
        <w:t xml:space="preserve"> </w:t>
      </w:r>
      <w:r w:rsidRPr="00935A44">
        <w:rPr>
          <w:rFonts w:ascii="Tahoma" w:hAnsi="Tahoma" w:cs="Tahoma"/>
          <w:b/>
          <w:color w:val="000000" w:themeColor="text1"/>
          <w:sz w:val="24"/>
          <w:szCs w:val="24"/>
          <w:lang w:val="el-GR"/>
        </w:rPr>
        <w:t>άμεση απομάκρυνση</w:t>
      </w:r>
      <w:r w:rsidRPr="00935A44">
        <w:rPr>
          <w:rFonts w:ascii="Tahoma" w:hAnsi="Tahoma" w:cs="Tahoma"/>
          <w:b/>
          <w:bCs/>
          <w:color w:val="000000" w:themeColor="text1"/>
          <w:sz w:val="24"/>
          <w:szCs w:val="24"/>
          <w:lang w:val="el-GR"/>
        </w:rPr>
        <w:t xml:space="preserve"> τους </w:t>
      </w:r>
      <w:r w:rsidRPr="00935A44">
        <w:rPr>
          <w:rFonts w:ascii="Tahoma" w:hAnsi="Tahoma" w:cs="Tahoma"/>
          <w:b/>
          <w:color w:val="000000" w:themeColor="text1"/>
          <w:sz w:val="24"/>
          <w:szCs w:val="24"/>
          <w:lang w:val="el-GR"/>
        </w:rPr>
        <w:t xml:space="preserve">από διάφορους χώρους της λιμενικής ζώνης ΟΛΠ </w:t>
      </w:r>
      <w:r w:rsidRPr="00935A44">
        <w:rPr>
          <w:rFonts w:ascii="Tahoma" w:hAnsi="Tahoma" w:cs="Tahoma"/>
          <w:b/>
          <w:bCs/>
          <w:color w:val="000000" w:themeColor="text1"/>
          <w:sz w:val="24"/>
          <w:szCs w:val="24"/>
          <w:lang w:val="el-GR"/>
        </w:rPr>
        <w:t>όπου βρίσκονται</w:t>
      </w:r>
      <w:r w:rsidRPr="00935A44">
        <w:rPr>
          <w:rFonts w:ascii="Tahoma" w:hAnsi="Tahoma" w:cs="Tahoma"/>
          <w:b/>
          <w:color w:val="000000" w:themeColor="text1"/>
          <w:sz w:val="24"/>
          <w:szCs w:val="24"/>
          <w:lang w:val="el-GR"/>
        </w:rPr>
        <w:t>.</w:t>
      </w:r>
    </w:p>
    <w:p w:rsidR="00CA3EBB" w:rsidRPr="00935A44" w:rsidRDefault="00CA3EBB" w:rsidP="00365D9B">
      <w:pPr>
        <w:spacing w:line="240" w:lineRule="auto"/>
        <w:jc w:val="both"/>
        <w:rPr>
          <w:rFonts w:ascii="Tahoma" w:hAnsi="Tahoma" w:cs="Tahoma"/>
          <w:color w:val="000000" w:themeColor="text1"/>
          <w:sz w:val="24"/>
          <w:szCs w:val="24"/>
          <w:lang w:val="el-GR"/>
        </w:rPr>
      </w:pPr>
    </w:p>
    <w:p w:rsidR="004041DC" w:rsidRPr="00935A44" w:rsidRDefault="004041DC" w:rsidP="00365D9B">
      <w:pPr>
        <w:spacing w:line="240" w:lineRule="auto"/>
        <w:jc w:val="both"/>
        <w:rPr>
          <w:rFonts w:ascii="Tahoma" w:hAnsi="Tahoma" w:cs="Tahoma"/>
          <w:color w:val="000000" w:themeColor="text1"/>
          <w:sz w:val="24"/>
          <w:szCs w:val="24"/>
          <w:lang w:val="el-GR"/>
        </w:rPr>
      </w:pPr>
    </w:p>
    <w:p w:rsidR="00CA3EBB" w:rsidRPr="00935A44" w:rsidRDefault="00CA3EBB" w:rsidP="00365D9B">
      <w:pPr>
        <w:spacing w:line="240" w:lineRule="auto"/>
        <w:jc w:val="both"/>
        <w:rPr>
          <w:rFonts w:ascii="Tahoma" w:hAnsi="Tahoma" w:cs="Tahoma"/>
          <w:color w:val="000000" w:themeColor="text1"/>
          <w:sz w:val="24"/>
          <w:szCs w:val="24"/>
          <w:lang w:val="el-GR"/>
        </w:rPr>
      </w:pPr>
    </w:p>
    <w:p w:rsidR="00365D9B" w:rsidRPr="00935A44" w:rsidRDefault="004149D6" w:rsidP="00365D9B">
      <w:pPr>
        <w:spacing w:line="240" w:lineRule="auto"/>
        <w:jc w:val="both"/>
        <w:rPr>
          <w:rFonts w:ascii="Tahoma" w:hAnsi="Tahoma" w:cs="Tahoma"/>
          <w:color w:val="000000" w:themeColor="text1"/>
          <w:sz w:val="24"/>
          <w:szCs w:val="24"/>
        </w:rPr>
      </w:pPr>
      <w:r w:rsidRPr="00935A44">
        <w:rPr>
          <w:rFonts w:ascii="Tahoma" w:hAnsi="Tahoma" w:cs="Tahoma"/>
          <w:color w:val="000000" w:themeColor="text1"/>
          <w:sz w:val="24"/>
          <w:szCs w:val="24"/>
          <w:lang w:val="el-GR"/>
        </w:rPr>
        <w:t>ΔΙΑΓΡΑΜΜΑ ΠΕΡΙΕΧΟΜΕΝΩΝ</w:t>
      </w:r>
    </w:p>
    <w:p w:rsidR="00365D9B" w:rsidRPr="00935A44" w:rsidRDefault="00365D9B" w:rsidP="00365D9B">
      <w:pPr>
        <w:spacing w:line="240" w:lineRule="auto"/>
        <w:jc w:val="both"/>
        <w:rPr>
          <w:rFonts w:ascii="Tahoma" w:hAnsi="Tahoma" w:cs="Tahoma"/>
          <w:color w:val="000000" w:themeColor="text1"/>
          <w:sz w:val="24"/>
          <w:szCs w:val="24"/>
        </w:rPr>
      </w:pPr>
    </w:p>
    <w:p w:rsidR="00365D9B" w:rsidRPr="00935A44" w:rsidRDefault="004149D6" w:rsidP="00CA3EBB">
      <w:pPr>
        <w:pStyle w:val="ListParagraph"/>
        <w:numPr>
          <w:ilvl w:val="0"/>
          <w:numId w:val="13"/>
        </w:numPr>
        <w:spacing w:line="276"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Αναθέτουσα Αρχή - Αντικείμενο του Διαγωνισμού</w:t>
      </w:r>
    </w:p>
    <w:p w:rsidR="00365D9B" w:rsidRPr="00935A44" w:rsidRDefault="00B46C5E" w:rsidP="00CA3EBB">
      <w:pPr>
        <w:pStyle w:val="ListParagraph"/>
        <w:numPr>
          <w:ilvl w:val="0"/>
          <w:numId w:val="13"/>
        </w:numPr>
        <w:spacing w:line="276"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Υποβολή Προσφορών/Φάκελος Προσφοράς/</w:t>
      </w:r>
      <w:r w:rsidR="004149D6" w:rsidRPr="00935A44">
        <w:rPr>
          <w:rFonts w:ascii="Tahoma" w:hAnsi="Tahoma" w:cs="Tahoma"/>
          <w:color w:val="000000" w:themeColor="text1"/>
          <w:sz w:val="24"/>
          <w:szCs w:val="24"/>
          <w:lang w:val="el-GR"/>
        </w:rPr>
        <w:t>Χρόνος Ισχύος Προσφορών</w:t>
      </w:r>
    </w:p>
    <w:p w:rsidR="00365D9B" w:rsidRPr="00935A44" w:rsidRDefault="004149D6" w:rsidP="00CA3EBB">
      <w:pPr>
        <w:pStyle w:val="ListParagraph"/>
        <w:numPr>
          <w:ilvl w:val="0"/>
          <w:numId w:val="13"/>
        </w:numPr>
        <w:spacing w:line="276" w:lineRule="auto"/>
        <w:jc w:val="both"/>
        <w:rPr>
          <w:rFonts w:ascii="Tahoma" w:hAnsi="Tahoma" w:cs="Tahoma"/>
          <w:color w:val="000000" w:themeColor="text1"/>
          <w:sz w:val="24"/>
          <w:szCs w:val="24"/>
          <w:lang w:val="el-GR"/>
        </w:rPr>
      </w:pPr>
      <w:proofErr w:type="spellStart"/>
      <w:r w:rsidRPr="00935A44">
        <w:rPr>
          <w:rFonts w:ascii="Tahoma" w:hAnsi="Tahoma" w:cs="Tahoma"/>
          <w:color w:val="000000" w:themeColor="text1"/>
          <w:sz w:val="24"/>
          <w:szCs w:val="24"/>
          <w:lang w:val="el-GR"/>
        </w:rPr>
        <w:t>Υποφάκελος</w:t>
      </w:r>
      <w:proofErr w:type="spellEnd"/>
      <w:r w:rsidRPr="00935A44">
        <w:rPr>
          <w:rFonts w:ascii="Tahoma" w:hAnsi="Tahoma" w:cs="Tahoma"/>
          <w:color w:val="000000" w:themeColor="text1"/>
          <w:sz w:val="24"/>
          <w:szCs w:val="24"/>
          <w:lang w:val="el-GR"/>
        </w:rPr>
        <w:t xml:space="preserve"> Δικαιολογητικών Συμμετοχής</w:t>
      </w:r>
    </w:p>
    <w:p w:rsidR="00365D9B" w:rsidRPr="00935A44" w:rsidRDefault="004149D6" w:rsidP="00CA3EBB">
      <w:pPr>
        <w:pStyle w:val="ListParagraph"/>
        <w:numPr>
          <w:ilvl w:val="0"/>
          <w:numId w:val="13"/>
        </w:numPr>
        <w:spacing w:line="276" w:lineRule="auto"/>
        <w:jc w:val="both"/>
        <w:rPr>
          <w:rFonts w:ascii="Tahoma" w:hAnsi="Tahoma" w:cs="Tahoma"/>
          <w:color w:val="000000" w:themeColor="text1"/>
          <w:sz w:val="24"/>
          <w:szCs w:val="24"/>
          <w:lang w:val="el-GR"/>
        </w:rPr>
      </w:pPr>
      <w:proofErr w:type="spellStart"/>
      <w:r w:rsidRPr="00935A44">
        <w:rPr>
          <w:rFonts w:ascii="Tahoma" w:hAnsi="Tahoma" w:cs="Tahoma"/>
          <w:color w:val="000000" w:themeColor="text1"/>
          <w:sz w:val="24"/>
          <w:szCs w:val="24"/>
          <w:lang w:val="el-GR"/>
        </w:rPr>
        <w:t>Υποφάκελος</w:t>
      </w:r>
      <w:proofErr w:type="spellEnd"/>
      <w:r w:rsidRPr="00935A44">
        <w:rPr>
          <w:rFonts w:ascii="Tahoma" w:hAnsi="Tahoma" w:cs="Tahoma"/>
          <w:color w:val="000000" w:themeColor="text1"/>
          <w:sz w:val="24"/>
          <w:szCs w:val="24"/>
          <w:lang w:val="el-GR"/>
        </w:rPr>
        <w:t xml:space="preserve">  Τεχνικής Προσφοράς </w:t>
      </w:r>
    </w:p>
    <w:p w:rsidR="00365D9B" w:rsidRPr="00935A44" w:rsidRDefault="004149D6" w:rsidP="00CA3EBB">
      <w:pPr>
        <w:pStyle w:val="ListParagraph"/>
        <w:numPr>
          <w:ilvl w:val="0"/>
          <w:numId w:val="13"/>
        </w:numPr>
        <w:spacing w:line="276" w:lineRule="auto"/>
        <w:jc w:val="both"/>
        <w:rPr>
          <w:rFonts w:ascii="Tahoma" w:hAnsi="Tahoma" w:cs="Tahoma"/>
          <w:color w:val="000000" w:themeColor="text1"/>
          <w:sz w:val="24"/>
          <w:szCs w:val="24"/>
          <w:lang w:val="el-GR"/>
        </w:rPr>
      </w:pPr>
      <w:proofErr w:type="spellStart"/>
      <w:r w:rsidRPr="00935A44">
        <w:rPr>
          <w:rFonts w:ascii="Tahoma" w:hAnsi="Tahoma" w:cs="Tahoma"/>
          <w:color w:val="000000" w:themeColor="text1"/>
          <w:sz w:val="24"/>
          <w:szCs w:val="24"/>
          <w:lang w:val="el-GR"/>
        </w:rPr>
        <w:t>Υποφάκελος</w:t>
      </w:r>
      <w:proofErr w:type="spellEnd"/>
      <w:r w:rsidRPr="00935A44">
        <w:rPr>
          <w:rFonts w:ascii="Tahoma" w:hAnsi="Tahoma" w:cs="Tahoma"/>
          <w:color w:val="000000" w:themeColor="text1"/>
          <w:sz w:val="24"/>
          <w:szCs w:val="24"/>
          <w:lang w:val="el-GR"/>
        </w:rPr>
        <w:t xml:space="preserve"> Οικονομικής Προσφοράς</w:t>
      </w:r>
    </w:p>
    <w:p w:rsidR="004149D6" w:rsidRPr="00935A44" w:rsidRDefault="004149D6" w:rsidP="00CA3EBB">
      <w:pPr>
        <w:pStyle w:val="ListParagraph"/>
        <w:numPr>
          <w:ilvl w:val="0"/>
          <w:numId w:val="13"/>
        </w:numPr>
        <w:spacing w:line="276"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Κατακύρωση Διαγωνισμού</w:t>
      </w:r>
    </w:p>
    <w:p w:rsidR="00365D9B" w:rsidRPr="00935A44" w:rsidRDefault="00365D9B" w:rsidP="004149D6">
      <w:pPr>
        <w:spacing w:line="240" w:lineRule="auto"/>
        <w:jc w:val="both"/>
        <w:rPr>
          <w:rFonts w:ascii="Tahoma" w:hAnsi="Tahoma" w:cs="Tahoma"/>
          <w:color w:val="000000" w:themeColor="text1"/>
          <w:sz w:val="24"/>
          <w:szCs w:val="24"/>
          <w:lang w:val="el-GR"/>
        </w:rPr>
      </w:pPr>
    </w:p>
    <w:p w:rsidR="00365D9B" w:rsidRPr="00935A44" w:rsidRDefault="004149D6" w:rsidP="00CA3EBB">
      <w:pPr>
        <w:spacing w:line="276" w:lineRule="auto"/>
        <w:jc w:val="both"/>
        <w:rPr>
          <w:rFonts w:ascii="Tahoma" w:hAnsi="Tahoma" w:cs="Tahoma"/>
          <w:color w:val="000000" w:themeColor="text1"/>
          <w:sz w:val="24"/>
          <w:szCs w:val="24"/>
        </w:rPr>
      </w:pPr>
      <w:r w:rsidRPr="00935A44">
        <w:rPr>
          <w:rFonts w:ascii="Tahoma" w:hAnsi="Tahoma" w:cs="Tahoma"/>
          <w:color w:val="000000" w:themeColor="text1"/>
          <w:sz w:val="24"/>
          <w:szCs w:val="24"/>
          <w:lang w:val="el-GR"/>
        </w:rPr>
        <w:t>ΠΑΡΑΡΤΗΜΑ 1 - Υπόδειγμα Εγγυητικής Συμμετοχής</w:t>
      </w:r>
    </w:p>
    <w:p w:rsidR="00365D9B" w:rsidRPr="00935A44" w:rsidRDefault="004149D6" w:rsidP="00CA3EBB">
      <w:pPr>
        <w:spacing w:line="276" w:lineRule="auto"/>
        <w:jc w:val="both"/>
        <w:rPr>
          <w:rFonts w:ascii="Tahoma" w:hAnsi="Tahoma" w:cs="Tahoma"/>
          <w:color w:val="000000" w:themeColor="text1"/>
          <w:sz w:val="24"/>
          <w:szCs w:val="24"/>
        </w:rPr>
      </w:pPr>
      <w:r w:rsidRPr="00935A44">
        <w:rPr>
          <w:rFonts w:ascii="Tahoma" w:hAnsi="Tahoma" w:cs="Tahoma"/>
          <w:color w:val="000000" w:themeColor="text1"/>
          <w:sz w:val="24"/>
          <w:szCs w:val="24"/>
          <w:lang w:val="el-GR"/>
        </w:rPr>
        <w:t>ΠΑΡΑΡΤΗΜΑ 2 -  ΠΙΝΑΚΑΣ ΜΗΧΑΝΗΜΑΤΩΝ</w:t>
      </w:r>
    </w:p>
    <w:p w:rsidR="00CA3EBB" w:rsidRPr="00935A44" w:rsidRDefault="00CA3EBB"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pStyle w:val="ListParagraph"/>
        <w:numPr>
          <w:ilvl w:val="0"/>
          <w:numId w:val="12"/>
        </w:numPr>
        <w:spacing w:line="240"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Αναθέτουσα Αρχή - Αντικείμενο του Διαγωνισμού</w:t>
      </w: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b/>
          <w:color w:val="000000" w:themeColor="text1"/>
          <w:sz w:val="24"/>
          <w:szCs w:val="24"/>
          <w:lang w:val="el-GR"/>
        </w:rPr>
        <w:t>1.1.</w:t>
      </w:r>
      <w:r w:rsidRPr="00935A44">
        <w:rPr>
          <w:rFonts w:ascii="Tahoma" w:hAnsi="Tahoma" w:cs="Tahoma"/>
          <w:color w:val="000000" w:themeColor="text1"/>
          <w:sz w:val="24"/>
          <w:szCs w:val="24"/>
          <w:lang w:val="el-GR"/>
        </w:rPr>
        <w:t xml:space="preserve"> Αναθέτουσα Αρχή του Διαγωνισμού είναι η εταιρία Οργανισμός Λιμένος Πειραιώς Α.Ε. (εφεξής: ΟΛΠ ).    </w:t>
      </w:r>
    </w:p>
    <w:p w:rsidR="00B46C5E" w:rsidRPr="00935A44" w:rsidRDefault="00B46C5E"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Η διεύθυνση στην οποία θα κατατεθούν οι προσφορές είναι:</w:t>
      </w:r>
    </w:p>
    <w:p w:rsidR="004041DC" w:rsidRPr="00935A44" w:rsidRDefault="004041DC"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t>Οργανισμός Λιμένος Πειραιώς Α.Ε.</w:t>
      </w:r>
    </w:p>
    <w:p w:rsidR="004149D6" w:rsidRPr="00935A44" w:rsidRDefault="00B46C5E"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r>
      <w:r w:rsidR="004149D6" w:rsidRPr="00935A44">
        <w:rPr>
          <w:rFonts w:ascii="Tahoma" w:hAnsi="Tahoma" w:cs="Tahoma"/>
          <w:color w:val="000000" w:themeColor="text1"/>
          <w:sz w:val="24"/>
          <w:szCs w:val="24"/>
          <w:lang w:val="el-GR"/>
        </w:rPr>
        <w:t xml:space="preserve">Τμήμα Προμηθειών </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t>Δ/</w:t>
      </w:r>
      <w:proofErr w:type="spellStart"/>
      <w:r w:rsidRPr="00935A44">
        <w:rPr>
          <w:rFonts w:ascii="Tahoma" w:hAnsi="Tahoma" w:cs="Tahoma"/>
          <w:color w:val="000000" w:themeColor="text1"/>
          <w:sz w:val="24"/>
          <w:szCs w:val="24"/>
          <w:lang w:val="el-GR"/>
        </w:rPr>
        <w:t>νση</w:t>
      </w:r>
      <w:proofErr w:type="spellEnd"/>
      <w:r w:rsidRPr="00935A44">
        <w:rPr>
          <w:rFonts w:ascii="Tahoma" w:hAnsi="Tahoma" w:cs="Tahoma"/>
          <w:color w:val="000000" w:themeColor="text1"/>
          <w:sz w:val="24"/>
          <w:szCs w:val="24"/>
          <w:lang w:val="el-GR"/>
        </w:rPr>
        <w:t xml:space="preserve"> Ακτή Μιαούλη 10,</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t>185 38, Πειραιάς</w:t>
      </w:r>
    </w:p>
    <w:p w:rsidR="004149D6" w:rsidRPr="00935A44" w:rsidRDefault="004149D6" w:rsidP="000D63AC">
      <w:pPr>
        <w:spacing w:line="240" w:lineRule="auto"/>
        <w:jc w:val="both"/>
        <w:rPr>
          <w:rFonts w:ascii="Tahoma" w:hAnsi="Tahoma" w:cs="Tahoma"/>
          <w:b/>
          <w:color w:val="000000" w:themeColor="text1"/>
          <w:sz w:val="24"/>
          <w:szCs w:val="24"/>
          <w:lang w:val="el-GR"/>
        </w:rPr>
      </w:pPr>
    </w:p>
    <w:p w:rsidR="00935A44" w:rsidRDefault="00935A44" w:rsidP="000D63AC">
      <w:pPr>
        <w:spacing w:line="240" w:lineRule="auto"/>
        <w:jc w:val="both"/>
        <w:rPr>
          <w:rFonts w:ascii="Tahoma" w:hAnsi="Tahoma" w:cs="Tahoma"/>
          <w:b/>
          <w:color w:val="000000" w:themeColor="text1"/>
          <w:sz w:val="24"/>
          <w:szCs w:val="24"/>
          <w:lang w:val="el-GR"/>
        </w:rPr>
      </w:pPr>
    </w:p>
    <w:p w:rsidR="00F6560D" w:rsidRPr="00935A44" w:rsidRDefault="000F7E90" w:rsidP="000D63AC">
      <w:pPr>
        <w:spacing w:line="240" w:lineRule="auto"/>
        <w:jc w:val="both"/>
        <w:rPr>
          <w:rFonts w:ascii="Tahoma" w:hAnsi="Tahoma" w:cs="Tahoma"/>
          <w:b/>
          <w:bCs/>
          <w:caps/>
          <w:color w:val="000000" w:themeColor="text1"/>
          <w:sz w:val="24"/>
          <w:szCs w:val="24"/>
          <w:lang w:val="el-GR"/>
        </w:rPr>
      </w:pPr>
      <w:r w:rsidRPr="00935A44">
        <w:rPr>
          <w:rFonts w:ascii="Tahoma" w:hAnsi="Tahoma" w:cs="Tahoma"/>
          <w:b/>
          <w:color w:val="000000" w:themeColor="text1"/>
          <w:sz w:val="24"/>
          <w:szCs w:val="24"/>
          <w:lang w:val="el-GR"/>
        </w:rPr>
        <w:t>1.2.</w:t>
      </w:r>
      <w:r w:rsidRPr="00935A44">
        <w:rPr>
          <w:rFonts w:ascii="Tahoma" w:hAnsi="Tahoma" w:cs="Tahoma"/>
          <w:color w:val="000000" w:themeColor="text1"/>
          <w:sz w:val="24"/>
          <w:szCs w:val="24"/>
          <w:lang w:val="el-GR"/>
        </w:rPr>
        <w:t xml:space="preserve"> Αντικείμενο του Διαγωνισμού είναι η </w:t>
      </w:r>
      <w:r w:rsidR="006E14A6" w:rsidRPr="00935A44">
        <w:rPr>
          <w:rFonts w:ascii="Tahoma" w:hAnsi="Tahoma" w:cs="Tahoma"/>
          <w:caps/>
          <w:color w:val="000000" w:themeColor="text1"/>
          <w:sz w:val="24"/>
          <w:szCs w:val="24"/>
          <w:lang w:val="el-GR"/>
        </w:rPr>
        <w:t>'</w:t>
      </w:r>
      <w:r w:rsidRPr="00935A44">
        <w:rPr>
          <w:rFonts w:ascii="Tahoma" w:hAnsi="Tahoma" w:cs="Tahoma"/>
          <w:b/>
          <w:caps/>
          <w:color w:val="000000" w:themeColor="text1"/>
          <w:sz w:val="24"/>
          <w:szCs w:val="24"/>
          <w:lang w:val="el-GR"/>
        </w:rPr>
        <w:t xml:space="preserve">πώληση ως σκραπ, κατόπιν κοπής και επί τόπου ζύγισης, τριάντα έξι (36) παλαιών μηχανημάτων, </w:t>
      </w:r>
      <w:r w:rsidRPr="00935A44">
        <w:rPr>
          <w:rFonts w:ascii="Tahoma" w:hAnsi="Tahoma" w:cs="Tahoma"/>
          <w:b/>
          <w:bCs/>
          <w:caps/>
          <w:color w:val="000000" w:themeColor="text1"/>
          <w:sz w:val="24"/>
          <w:szCs w:val="24"/>
          <w:lang w:val="el-GR"/>
        </w:rPr>
        <w:t>εκτιμούμεν</w:t>
      </w:r>
      <w:r w:rsidR="00F6560D" w:rsidRPr="00935A44">
        <w:rPr>
          <w:rFonts w:ascii="Tahoma" w:hAnsi="Tahoma" w:cs="Tahoma"/>
          <w:b/>
          <w:bCs/>
          <w:caps/>
          <w:color w:val="000000" w:themeColor="text1"/>
          <w:sz w:val="24"/>
          <w:szCs w:val="24"/>
          <w:lang w:val="el-GR"/>
        </w:rPr>
        <w:t>ΟΥ</w:t>
      </w:r>
      <w:r w:rsidR="007B4A5E" w:rsidRPr="00935A44">
        <w:rPr>
          <w:rFonts w:ascii="Tahoma" w:hAnsi="Tahoma" w:cs="Tahoma"/>
          <w:b/>
          <w:bCs/>
          <w:caps/>
          <w:color w:val="000000" w:themeColor="text1"/>
          <w:sz w:val="24"/>
          <w:szCs w:val="24"/>
          <w:lang w:val="el-GR"/>
        </w:rPr>
        <w:t xml:space="preserve"> </w:t>
      </w:r>
      <w:r w:rsidR="00F6560D" w:rsidRPr="00935A44">
        <w:rPr>
          <w:rFonts w:ascii="Tahoma" w:hAnsi="Tahoma" w:cs="Tahoma"/>
          <w:b/>
          <w:bCs/>
          <w:caps/>
          <w:color w:val="000000" w:themeColor="text1"/>
          <w:sz w:val="24"/>
          <w:szCs w:val="24"/>
          <w:lang w:val="el-GR"/>
        </w:rPr>
        <w:t>ΣΥΝΟΛΙΚΟΥ ΒΑΡΟΥΣ</w:t>
      </w:r>
      <w:r w:rsidRPr="00935A44">
        <w:rPr>
          <w:rFonts w:ascii="Tahoma" w:hAnsi="Tahoma" w:cs="Tahoma"/>
          <w:b/>
          <w:bCs/>
          <w:caps/>
          <w:color w:val="000000" w:themeColor="text1"/>
          <w:sz w:val="24"/>
          <w:szCs w:val="24"/>
          <w:lang w:val="el-GR"/>
        </w:rPr>
        <w:t xml:space="preserve"> 1</w:t>
      </w:r>
      <w:r w:rsidR="00F6560D" w:rsidRPr="00935A44">
        <w:rPr>
          <w:rFonts w:ascii="Tahoma" w:hAnsi="Tahoma" w:cs="Tahoma"/>
          <w:b/>
          <w:bCs/>
          <w:caps/>
          <w:color w:val="000000" w:themeColor="text1"/>
          <w:sz w:val="24"/>
          <w:szCs w:val="24"/>
          <w:lang w:val="el-GR"/>
        </w:rPr>
        <w:t>.</w:t>
      </w:r>
      <w:r w:rsidRPr="00935A44">
        <w:rPr>
          <w:rFonts w:ascii="Tahoma" w:hAnsi="Tahoma" w:cs="Tahoma"/>
          <w:b/>
          <w:bCs/>
          <w:caps/>
          <w:color w:val="000000" w:themeColor="text1"/>
          <w:sz w:val="24"/>
          <w:szCs w:val="24"/>
          <w:lang w:val="el-GR"/>
        </w:rPr>
        <w:t>4</w:t>
      </w:r>
      <w:r w:rsidR="00D5746C" w:rsidRPr="00935A44">
        <w:rPr>
          <w:rFonts w:ascii="Tahoma" w:hAnsi="Tahoma" w:cs="Tahoma"/>
          <w:b/>
          <w:bCs/>
          <w:caps/>
          <w:color w:val="000000" w:themeColor="text1"/>
          <w:sz w:val="24"/>
          <w:szCs w:val="24"/>
          <w:lang w:val="el-GR"/>
        </w:rPr>
        <w:t>5</w:t>
      </w:r>
      <w:r w:rsidRPr="00935A44">
        <w:rPr>
          <w:rFonts w:ascii="Tahoma" w:hAnsi="Tahoma" w:cs="Tahoma"/>
          <w:b/>
          <w:bCs/>
          <w:caps/>
          <w:color w:val="000000" w:themeColor="text1"/>
          <w:sz w:val="24"/>
          <w:szCs w:val="24"/>
          <w:lang w:val="el-GR"/>
        </w:rPr>
        <w:t>0 τόνων</w:t>
      </w:r>
      <w:r w:rsidR="006E14A6" w:rsidRPr="00935A44">
        <w:rPr>
          <w:rFonts w:ascii="Tahoma" w:hAnsi="Tahoma" w:cs="Tahoma"/>
          <w:b/>
          <w:bCs/>
          <w:caps/>
          <w:color w:val="000000" w:themeColor="text1"/>
          <w:sz w:val="24"/>
          <w:szCs w:val="24"/>
          <w:lang w:val="el-GR"/>
        </w:rPr>
        <w:t>'</w:t>
      </w:r>
      <w:r w:rsidR="00F6560D" w:rsidRPr="00935A44">
        <w:rPr>
          <w:rFonts w:ascii="Tahoma" w:hAnsi="Tahoma" w:cs="Tahoma"/>
          <w:b/>
          <w:bCs/>
          <w:caps/>
          <w:color w:val="000000" w:themeColor="text1"/>
          <w:sz w:val="24"/>
          <w:szCs w:val="24"/>
          <w:lang w:val="el-GR"/>
        </w:rPr>
        <w:t>.</w:t>
      </w:r>
    </w:p>
    <w:p w:rsidR="000F7E90" w:rsidRPr="00935A44" w:rsidRDefault="000F7E90" w:rsidP="000D63AC">
      <w:pPr>
        <w:spacing w:line="240" w:lineRule="auto"/>
        <w:jc w:val="both"/>
        <w:rPr>
          <w:rFonts w:ascii="Tahoma" w:hAnsi="Tahoma" w:cs="Tahoma"/>
          <w:bCs/>
          <w:color w:val="000000" w:themeColor="text1"/>
          <w:sz w:val="24"/>
          <w:szCs w:val="24"/>
          <w:lang w:val="el-GR"/>
        </w:rPr>
      </w:pPr>
    </w:p>
    <w:p w:rsidR="00AA5F54" w:rsidRPr="00935A44" w:rsidRDefault="00AA5F54" w:rsidP="000D63AC">
      <w:pPr>
        <w:spacing w:line="240" w:lineRule="auto"/>
        <w:jc w:val="both"/>
        <w:rPr>
          <w:rFonts w:ascii="Tahoma" w:hAnsi="Tahoma" w:cs="Tahoma"/>
          <w:b/>
          <w:bCs/>
          <w:sz w:val="24"/>
          <w:szCs w:val="24"/>
          <w:lang w:val="el-GR"/>
        </w:rPr>
      </w:pPr>
    </w:p>
    <w:p w:rsidR="004A3289" w:rsidRPr="00935A44" w:rsidRDefault="004A3289" w:rsidP="000D63AC">
      <w:pPr>
        <w:spacing w:line="240" w:lineRule="auto"/>
        <w:jc w:val="both"/>
        <w:rPr>
          <w:rFonts w:ascii="Tahoma" w:hAnsi="Tahoma" w:cs="Tahoma"/>
          <w:b/>
          <w:bCs/>
          <w:sz w:val="24"/>
          <w:szCs w:val="24"/>
          <w:lang w:val="el-GR"/>
        </w:rPr>
      </w:pPr>
    </w:p>
    <w:p w:rsidR="000F7E90" w:rsidRPr="00935A44" w:rsidRDefault="000F7E90" w:rsidP="000D63AC">
      <w:pPr>
        <w:spacing w:line="240" w:lineRule="auto"/>
        <w:jc w:val="both"/>
        <w:rPr>
          <w:rFonts w:ascii="Tahoma" w:hAnsi="Tahoma" w:cs="Tahoma"/>
          <w:b/>
          <w:bCs/>
          <w:sz w:val="24"/>
          <w:szCs w:val="24"/>
          <w:lang w:val="el-GR"/>
        </w:rPr>
      </w:pPr>
      <w:r w:rsidRPr="00935A44">
        <w:rPr>
          <w:rFonts w:ascii="Tahoma" w:hAnsi="Tahoma" w:cs="Tahoma"/>
          <w:b/>
          <w:bCs/>
          <w:sz w:val="24"/>
          <w:szCs w:val="24"/>
          <w:lang w:val="el-GR"/>
        </w:rPr>
        <w:lastRenderedPageBreak/>
        <w:t xml:space="preserve">Η ελάχιστη τιμή για την εκποίηση/πώληση όλων των παραπάνω </w:t>
      </w:r>
      <w:r w:rsidRPr="00935A44">
        <w:rPr>
          <w:rFonts w:ascii="Tahoma" w:hAnsi="Tahoma" w:cs="Tahoma"/>
          <w:b/>
          <w:sz w:val="24"/>
          <w:szCs w:val="24"/>
          <w:lang w:val="el-GR"/>
        </w:rPr>
        <w:t xml:space="preserve">παροπλισμένων μηχανημάτων </w:t>
      </w:r>
      <w:r w:rsidRPr="00935A44">
        <w:rPr>
          <w:rFonts w:ascii="Tahoma" w:hAnsi="Tahoma" w:cs="Tahoma"/>
          <w:b/>
          <w:bCs/>
          <w:sz w:val="24"/>
          <w:szCs w:val="24"/>
          <w:lang w:val="el-GR"/>
        </w:rPr>
        <w:t xml:space="preserve">ως </w:t>
      </w:r>
      <w:proofErr w:type="spellStart"/>
      <w:r w:rsidRPr="00935A44">
        <w:rPr>
          <w:rFonts w:ascii="Tahoma" w:hAnsi="Tahoma" w:cs="Tahoma"/>
          <w:b/>
          <w:bCs/>
          <w:sz w:val="24"/>
          <w:szCs w:val="24"/>
          <w:lang w:val="el-GR"/>
        </w:rPr>
        <w:t>σ</w:t>
      </w:r>
      <w:r w:rsidR="00D5746C" w:rsidRPr="00935A44">
        <w:rPr>
          <w:rFonts w:ascii="Tahoma" w:hAnsi="Tahoma" w:cs="Tahoma"/>
          <w:b/>
          <w:bCs/>
          <w:sz w:val="24"/>
          <w:szCs w:val="24"/>
          <w:lang w:val="el-GR"/>
        </w:rPr>
        <w:t>κραπ</w:t>
      </w:r>
      <w:proofErr w:type="spellEnd"/>
      <w:r w:rsidR="00D5746C" w:rsidRPr="00935A44">
        <w:rPr>
          <w:rFonts w:ascii="Tahoma" w:hAnsi="Tahoma" w:cs="Tahoma"/>
          <w:b/>
          <w:bCs/>
          <w:sz w:val="24"/>
          <w:szCs w:val="24"/>
          <w:lang w:val="el-GR"/>
        </w:rPr>
        <w:t xml:space="preserve">, ορίζεται το ποσό των </w:t>
      </w:r>
      <w:r w:rsidR="00F6560D" w:rsidRPr="00935A44">
        <w:rPr>
          <w:rFonts w:ascii="Tahoma" w:hAnsi="Tahoma" w:cs="Tahoma"/>
          <w:b/>
          <w:bCs/>
          <w:sz w:val="24"/>
          <w:szCs w:val="24"/>
          <w:lang w:val="el-GR"/>
        </w:rPr>
        <w:t>250.000</w:t>
      </w:r>
      <w:r w:rsidRPr="00935A44">
        <w:rPr>
          <w:rFonts w:ascii="Tahoma" w:hAnsi="Tahoma" w:cs="Tahoma"/>
          <w:b/>
          <w:bCs/>
          <w:sz w:val="24"/>
          <w:szCs w:val="24"/>
          <w:lang w:val="el-GR"/>
        </w:rPr>
        <w:t xml:space="preserve">,00€ και απαλλάσσεται της καταβολής ΦΠΑ. </w:t>
      </w:r>
    </w:p>
    <w:p w:rsidR="000F7E90" w:rsidRPr="00935A44" w:rsidRDefault="000F7E90" w:rsidP="000D63AC">
      <w:pPr>
        <w:pStyle w:val="Style3"/>
        <w:widowControl/>
        <w:jc w:val="both"/>
        <w:rPr>
          <w:rFonts w:ascii="Tahoma" w:hAnsi="Tahoma" w:cs="Tahoma"/>
          <w:color w:val="000000" w:themeColor="text1"/>
          <w:lang w:val="el-GR"/>
        </w:rPr>
      </w:pPr>
    </w:p>
    <w:p w:rsidR="00F4447A" w:rsidRPr="00935A44" w:rsidRDefault="00D5746C" w:rsidP="000D63AC">
      <w:pPr>
        <w:spacing w:line="240" w:lineRule="auto"/>
        <w:jc w:val="both"/>
        <w:rPr>
          <w:rFonts w:ascii="Tahoma" w:hAnsi="Tahoma" w:cs="Tahoma"/>
          <w:bCs/>
          <w:color w:val="000000" w:themeColor="text1"/>
          <w:sz w:val="24"/>
          <w:szCs w:val="24"/>
          <w:lang w:val="el-GR"/>
        </w:rPr>
      </w:pPr>
      <w:r w:rsidRPr="00935A44">
        <w:rPr>
          <w:rFonts w:ascii="Tahoma" w:hAnsi="Tahoma" w:cs="Tahoma"/>
          <w:bCs/>
          <w:color w:val="000000" w:themeColor="text1"/>
          <w:sz w:val="24"/>
          <w:szCs w:val="24"/>
          <w:lang w:val="el-GR"/>
        </w:rPr>
        <w:t xml:space="preserve">Κριτήριο επιλογής θα είναι </w:t>
      </w:r>
      <w:r w:rsidR="000F7E90" w:rsidRPr="00935A44">
        <w:rPr>
          <w:rFonts w:ascii="Tahoma" w:hAnsi="Tahoma" w:cs="Tahoma"/>
          <w:bCs/>
          <w:color w:val="000000" w:themeColor="text1"/>
          <w:sz w:val="24"/>
          <w:szCs w:val="24"/>
          <w:lang w:val="el-GR"/>
        </w:rPr>
        <w:t>το υψηλότ</w:t>
      </w:r>
      <w:r w:rsidR="00F6560D" w:rsidRPr="00935A44">
        <w:rPr>
          <w:rFonts w:ascii="Tahoma" w:hAnsi="Tahoma" w:cs="Tahoma"/>
          <w:bCs/>
          <w:color w:val="000000" w:themeColor="text1"/>
          <w:sz w:val="24"/>
          <w:szCs w:val="24"/>
          <w:lang w:val="el-GR"/>
        </w:rPr>
        <w:t>ερο προσφερόμενο τίμημα το οποίο θα υπολογιστεί ως εξής</w:t>
      </w:r>
      <w:r w:rsidR="00F4447A" w:rsidRPr="00935A44">
        <w:rPr>
          <w:rFonts w:ascii="Tahoma" w:hAnsi="Tahoma" w:cs="Tahoma"/>
          <w:bCs/>
          <w:color w:val="000000" w:themeColor="text1"/>
          <w:sz w:val="24"/>
          <w:szCs w:val="24"/>
          <w:lang w:val="el-GR"/>
        </w:rPr>
        <w:t>:</w:t>
      </w:r>
      <w:r w:rsidR="00C2692A" w:rsidRPr="00935A44">
        <w:rPr>
          <w:rFonts w:ascii="Tahoma" w:hAnsi="Tahoma" w:cs="Tahoma"/>
          <w:bCs/>
          <w:color w:val="000000" w:themeColor="text1"/>
          <w:sz w:val="24"/>
          <w:szCs w:val="24"/>
          <w:lang w:val="el-GR"/>
        </w:rPr>
        <w:t xml:space="preserve"> “Προσφερόμενο ποσό σε ευρώ ανά τόνο </w:t>
      </w:r>
      <w:r w:rsidR="00C2692A" w:rsidRPr="00935A44">
        <w:rPr>
          <w:rFonts w:ascii="Tahoma" w:hAnsi="Tahoma" w:cs="Tahoma"/>
          <w:bCs/>
          <w:color w:val="000000" w:themeColor="text1"/>
          <w:sz w:val="24"/>
          <w:szCs w:val="24"/>
        </w:rPr>
        <w:t>x</w:t>
      </w:r>
      <w:r w:rsidR="00C2692A" w:rsidRPr="00935A44">
        <w:rPr>
          <w:rFonts w:ascii="Tahoma" w:hAnsi="Tahoma" w:cs="Tahoma"/>
          <w:bCs/>
          <w:color w:val="000000" w:themeColor="text1"/>
          <w:sz w:val="24"/>
          <w:szCs w:val="24"/>
          <w:lang w:val="el-GR"/>
        </w:rPr>
        <w:t xml:space="preserve"> </w:t>
      </w:r>
      <w:r w:rsidR="00F4447A" w:rsidRPr="00935A44">
        <w:rPr>
          <w:rFonts w:ascii="Tahoma" w:hAnsi="Tahoma" w:cs="Tahoma"/>
          <w:bCs/>
          <w:color w:val="000000" w:themeColor="text1"/>
          <w:sz w:val="24"/>
          <w:szCs w:val="24"/>
          <w:lang w:val="el-GR"/>
        </w:rPr>
        <w:t>1.450 τόνους =</w:t>
      </w:r>
      <w:r w:rsidR="00C2692A" w:rsidRPr="00935A44">
        <w:rPr>
          <w:rFonts w:ascii="Tahoma" w:hAnsi="Tahoma" w:cs="Tahoma"/>
          <w:bCs/>
          <w:color w:val="000000" w:themeColor="text1"/>
          <w:sz w:val="24"/>
          <w:szCs w:val="24"/>
          <w:lang w:val="el-GR"/>
        </w:rPr>
        <w:t xml:space="preserve"> Προσφερόμενο ποσό σε χιλιάδες ευρώ” </w:t>
      </w:r>
      <w:r w:rsidR="00F4447A" w:rsidRPr="00935A44">
        <w:rPr>
          <w:rFonts w:ascii="Tahoma" w:hAnsi="Tahoma" w:cs="Tahoma"/>
          <w:bCs/>
          <w:color w:val="000000" w:themeColor="text1"/>
          <w:sz w:val="24"/>
          <w:szCs w:val="24"/>
          <w:lang w:val="el-GR"/>
        </w:rPr>
        <w:t>.</w:t>
      </w:r>
    </w:p>
    <w:p w:rsidR="009C1959" w:rsidRPr="00935A44" w:rsidRDefault="009C1959" w:rsidP="000D63AC">
      <w:pPr>
        <w:spacing w:line="240" w:lineRule="auto"/>
        <w:jc w:val="both"/>
        <w:rPr>
          <w:rFonts w:ascii="Tahoma" w:hAnsi="Tahoma" w:cs="Tahoma"/>
          <w:bCs/>
          <w:color w:val="000000" w:themeColor="text1"/>
          <w:sz w:val="24"/>
          <w:szCs w:val="24"/>
          <w:lang w:val="el-GR"/>
        </w:rPr>
      </w:pPr>
    </w:p>
    <w:p w:rsidR="00F4447A" w:rsidRPr="00935A44" w:rsidRDefault="00F4447A" w:rsidP="000D63AC">
      <w:pPr>
        <w:spacing w:line="240" w:lineRule="auto"/>
        <w:jc w:val="both"/>
        <w:rPr>
          <w:rFonts w:ascii="Tahoma" w:hAnsi="Tahoma" w:cs="Tahoma"/>
          <w:bCs/>
          <w:color w:val="000000" w:themeColor="text1"/>
          <w:sz w:val="24"/>
          <w:szCs w:val="24"/>
          <w:lang w:val="el-GR"/>
        </w:rPr>
      </w:pPr>
      <w:r w:rsidRPr="00935A44">
        <w:rPr>
          <w:rFonts w:ascii="Tahoma" w:hAnsi="Tahoma" w:cs="Tahoma"/>
          <w:bCs/>
          <w:color w:val="000000" w:themeColor="text1"/>
          <w:sz w:val="24"/>
          <w:szCs w:val="24"/>
          <w:lang w:val="el-GR"/>
        </w:rPr>
        <w:t xml:space="preserve">Διευκρινίζετε ότι όλα τα κόστη </w:t>
      </w:r>
      <w:r w:rsidR="005A5703" w:rsidRPr="00935A44">
        <w:rPr>
          <w:rFonts w:ascii="Tahoma" w:hAnsi="Tahoma" w:cs="Tahoma"/>
          <w:bCs/>
          <w:color w:val="000000" w:themeColor="text1"/>
          <w:sz w:val="24"/>
          <w:szCs w:val="24"/>
          <w:lang w:val="el-GR"/>
        </w:rPr>
        <w:t xml:space="preserve">της </w:t>
      </w:r>
      <w:r w:rsidRPr="00935A44">
        <w:rPr>
          <w:rFonts w:ascii="Tahoma" w:hAnsi="Tahoma" w:cs="Tahoma"/>
          <w:bCs/>
          <w:color w:val="000000" w:themeColor="text1"/>
          <w:sz w:val="24"/>
          <w:szCs w:val="24"/>
          <w:lang w:val="el-GR"/>
        </w:rPr>
        <w:t xml:space="preserve">επιτόπου </w:t>
      </w:r>
      <w:r w:rsidR="00D5746C" w:rsidRPr="00935A44">
        <w:rPr>
          <w:rFonts w:ascii="Tahoma" w:hAnsi="Tahoma" w:cs="Tahoma"/>
          <w:bCs/>
          <w:color w:val="000000" w:themeColor="text1"/>
          <w:sz w:val="24"/>
          <w:szCs w:val="24"/>
          <w:lang w:val="el-GR"/>
        </w:rPr>
        <w:t>κοπής, φόρτωσης</w:t>
      </w:r>
      <w:r w:rsidR="006E14A6" w:rsidRPr="00935A44">
        <w:rPr>
          <w:rFonts w:ascii="Tahoma" w:hAnsi="Tahoma" w:cs="Tahoma"/>
          <w:bCs/>
          <w:color w:val="000000" w:themeColor="text1"/>
          <w:sz w:val="24"/>
          <w:szCs w:val="24"/>
          <w:lang w:val="el-GR"/>
        </w:rPr>
        <w:t>, μεταφοράς και απομάκρυνσης</w:t>
      </w:r>
      <w:r w:rsidRPr="00935A44">
        <w:rPr>
          <w:rFonts w:ascii="Tahoma" w:hAnsi="Tahoma" w:cs="Tahoma"/>
          <w:bCs/>
          <w:color w:val="000000" w:themeColor="text1"/>
          <w:sz w:val="24"/>
          <w:szCs w:val="24"/>
          <w:lang w:val="el-GR"/>
        </w:rPr>
        <w:t xml:space="preserve"> όλων των τμημάτων των μηχανημάτων θα </w:t>
      </w:r>
      <w:r w:rsidR="006E14A6" w:rsidRPr="00935A44">
        <w:rPr>
          <w:rFonts w:ascii="Tahoma" w:hAnsi="Tahoma" w:cs="Tahoma"/>
          <w:bCs/>
          <w:color w:val="000000" w:themeColor="text1"/>
          <w:sz w:val="24"/>
          <w:szCs w:val="24"/>
          <w:lang w:val="el-GR"/>
        </w:rPr>
        <w:t xml:space="preserve"> βαρύνει</w:t>
      </w:r>
      <w:r w:rsidR="000F7E90" w:rsidRPr="00935A44">
        <w:rPr>
          <w:rFonts w:ascii="Tahoma" w:hAnsi="Tahoma" w:cs="Tahoma"/>
          <w:bCs/>
          <w:color w:val="000000" w:themeColor="text1"/>
          <w:sz w:val="24"/>
          <w:szCs w:val="24"/>
          <w:lang w:val="el-GR"/>
        </w:rPr>
        <w:t xml:space="preserve"> τον Ανάδοχο </w:t>
      </w:r>
      <w:r w:rsidR="00E95C52" w:rsidRPr="00935A44">
        <w:rPr>
          <w:rFonts w:ascii="Tahoma" w:hAnsi="Tahoma" w:cs="Tahoma"/>
          <w:bCs/>
          <w:color w:val="000000" w:themeColor="text1"/>
          <w:sz w:val="24"/>
          <w:szCs w:val="24"/>
          <w:lang w:val="el-GR"/>
        </w:rPr>
        <w:t>και</w:t>
      </w:r>
      <w:r w:rsidR="000F7E90" w:rsidRPr="00935A44">
        <w:rPr>
          <w:rFonts w:ascii="Tahoma" w:hAnsi="Tahoma" w:cs="Tahoma"/>
          <w:bCs/>
          <w:color w:val="000000" w:themeColor="text1"/>
          <w:sz w:val="24"/>
          <w:szCs w:val="24"/>
          <w:lang w:val="el-GR"/>
        </w:rPr>
        <w:t xml:space="preserve"> η ζύγιση του </w:t>
      </w:r>
      <w:proofErr w:type="spellStart"/>
      <w:r w:rsidR="000F7E90" w:rsidRPr="00935A44">
        <w:rPr>
          <w:rFonts w:ascii="Tahoma" w:hAnsi="Tahoma" w:cs="Tahoma"/>
          <w:bCs/>
          <w:color w:val="000000" w:themeColor="text1"/>
          <w:sz w:val="24"/>
          <w:szCs w:val="24"/>
          <w:lang w:val="el-GR"/>
        </w:rPr>
        <w:t>σκραπ</w:t>
      </w:r>
      <w:proofErr w:type="spellEnd"/>
      <w:r w:rsidR="000F7E90" w:rsidRPr="00935A44">
        <w:rPr>
          <w:rFonts w:ascii="Tahoma" w:hAnsi="Tahoma" w:cs="Tahoma"/>
          <w:bCs/>
          <w:color w:val="000000" w:themeColor="text1"/>
          <w:sz w:val="24"/>
          <w:szCs w:val="24"/>
          <w:lang w:val="el-GR"/>
        </w:rPr>
        <w:t xml:space="preserve"> θα γίνε</w:t>
      </w:r>
      <w:r w:rsidR="00D5746C" w:rsidRPr="00935A44">
        <w:rPr>
          <w:rFonts w:ascii="Tahoma" w:hAnsi="Tahoma" w:cs="Tahoma"/>
          <w:bCs/>
          <w:color w:val="000000" w:themeColor="text1"/>
          <w:sz w:val="24"/>
          <w:szCs w:val="24"/>
          <w:lang w:val="el-GR"/>
        </w:rPr>
        <w:t xml:space="preserve">ι στις εγκαταστάσεις του ΟΛΠ από διακριβωμένη </w:t>
      </w:r>
      <w:r w:rsidRPr="00935A44">
        <w:rPr>
          <w:rFonts w:ascii="Tahoma" w:hAnsi="Tahoma" w:cs="Tahoma"/>
          <w:bCs/>
          <w:color w:val="000000" w:themeColor="text1"/>
          <w:sz w:val="24"/>
          <w:szCs w:val="24"/>
          <w:lang w:val="el-GR"/>
        </w:rPr>
        <w:t>πλάστιγγα</w:t>
      </w:r>
      <w:r w:rsidR="006E14A6" w:rsidRPr="00935A44">
        <w:rPr>
          <w:rFonts w:ascii="Tahoma" w:hAnsi="Tahoma" w:cs="Tahoma"/>
          <w:bCs/>
          <w:color w:val="000000" w:themeColor="text1"/>
          <w:sz w:val="24"/>
          <w:szCs w:val="24"/>
          <w:lang w:val="el-GR"/>
        </w:rPr>
        <w:t>.</w:t>
      </w:r>
    </w:p>
    <w:p w:rsidR="009C1959" w:rsidRPr="00935A44" w:rsidRDefault="009C1959" w:rsidP="000D63AC">
      <w:pPr>
        <w:spacing w:line="240" w:lineRule="auto"/>
        <w:jc w:val="both"/>
        <w:rPr>
          <w:rFonts w:ascii="Tahoma" w:hAnsi="Tahoma" w:cs="Tahoma"/>
          <w:bCs/>
          <w:color w:val="000000" w:themeColor="text1"/>
          <w:sz w:val="24"/>
          <w:szCs w:val="24"/>
          <w:lang w:val="el-GR"/>
        </w:rPr>
      </w:pPr>
    </w:p>
    <w:p w:rsidR="004041DC" w:rsidRPr="00935A44" w:rsidRDefault="00F4447A" w:rsidP="000D63AC">
      <w:pPr>
        <w:spacing w:line="240" w:lineRule="auto"/>
        <w:jc w:val="both"/>
        <w:rPr>
          <w:rFonts w:ascii="Tahoma" w:hAnsi="Tahoma" w:cs="Tahoma"/>
          <w:bCs/>
          <w:color w:val="000000" w:themeColor="text1"/>
          <w:sz w:val="24"/>
          <w:szCs w:val="24"/>
          <w:lang w:val="el-GR"/>
        </w:rPr>
      </w:pPr>
      <w:r w:rsidRPr="00935A44">
        <w:rPr>
          <w:rFonts w:ascii="Tahoma" w:hAnsi="Tahoma" w:cs="Tahoma"/>
          <w:bCs/>
          <w:color w:val="000000" w:themeColor="text1"/>
          <w:sz w:val="24"/>
          <w:szCs w:val="24"/>
          <w:lang w:val="el-GR"/>
        </w:rPr>
        <w:t xml:space="preserve">Επίσης διευκρινίζετε ότι ο ανάδοχος είναι υποχρεωμένος να παραλάβει </w:t>
      </w:r>
      <w:r w:rsidR="009C1959" w:rsidRPr="00935A44">
        <w:rPr>
          <w:rFonts w:ascii="Tahoma" w:hAnsi="Tahoma" w:cs="Tahoma"/>
          <w:bCs/>
          <w:color w:val="000000" w:themeColor="text1"/>
          <w:sz w:val="24"/>
          <w:szCs w:val="24"/>
          <w:lang w:val="el-GR"/>
        </w:rPr>
        <w:t xml:space="preserve">όλα </w:t>
      </w:r>
      <w:r w:rsidRPr="00935A44">
        <w:rPr>
          <w:rFonts w:ascii="Tahoma" w:hAnsi="Tahoma" w:cs="Tahoma"/>
          <w:bCs/>
          <w:color w:val="000000" w:themeColor="text1"/>
          <w:sz w:val="24"/>
          <w:szCs w:val="24"/>
          <w:lang w:val="el-GR"/>
        </w:rPr>
        <w:t>τα υλικά</w:t>
      </w:r>
      <w:r w:rsidR="005A5703" w:rsidRPr="00935A44">
        <w:rPr>
          <w:rFonts w:ascii="Tahoma" w:hAnsi="Tahoma" w:cs="Tahoma"/>
          <w:bCs/>
          <w:color w:val="000000" w:themeColor="text1"/>
          <w:sz w:val="24"/>
          <w:szCs w:val="24"/>
          <w:lang w:val="el-GR"/>
        </w:rPr>
        <w:t xml:space="preserve"> ή εξαρτήματα</w:t>
      </w:r>
      <w:r w:rsidRPr="00935A44">
        <w:rPr>
          <w:rFonts w:ascii="Tahoma" w:hAnsi="Tahoma" w:cs="Tahoma"/>
          <w:bCs/>
          <w:color w:val="000000" w:themeColor="text1"/>
          <w:sz w:val="24"/>
          <w:szCs w:val="24"/>
          <w:lang w:val="el-GR"/>
        </w:rPr>
        <w:t xml:space="preserve"> </w:t>
      </w:r>
      <w:r w:rsidR="009C1959" w:rsidRPr="00935A44">
        <w:rPr>
          <w:rFonts w:ascii="Tahoma" w:hAnsi="Tahoma" w:cs="Tahoma"/>
          <w:bCs/>
          <w:color w:val="000000" w:themeColor="text1"/>
          <w:sz w:val="24"/>
          <w:szCs w:val="24"/>
          <w:lang w:val="el-GR"/>
        </w:rPr>
        <w:t>των</w:t>
      </w:r>
      <w:r w:rsidR="007B4A5E" w:rsidRPr="00935A44">
        <w:rPr>
          <w:rFonts w:ascii="Tahoma" w:hAnsi="Tahoma" w:cs="Tahoma"/>
          <w:bCs/>
          <w:color w:val="000000" w:themeColor="text1"/>
          <w:sz w:val="24"/>
          <w:szCs w:val="24"/>
          <w:lang w:val="el-GR"/>
        </w:rPr>
        <w:t xml:space="preserve"> </w:t>
      </w:r>
      <w:r w:rsidRPr="00935A44">
        <w:rPr>
          <w:rFonts w:ascii="Tahoma" w:hAnsi="Tahoma" w:cs="Tahoma"/>
          <w:bCs/>
          <w:color w:val="000000" w:themeColor="text1"/>
          <w:sz w:val="24"/>
          <w:szCs w:val="24"/>
          <w:lang w:val="el-GR"/>
        </w:rPr>
        <w:t>εκποιούμεν</w:t>
      </w:r>
      <w:r w:rsidR="009C1959" w:rsidRPr="00935A44">
        <w:rPr>
          <w:rFonts w:ascii="Tahoma" w:hAnsi="Tahoma" w:cs="Tahoma"/>
          <w:bCs/>
          <w:color w:val="000000" w:themeColor="text1"/>
          <w:sz w:val="24"/>
          <w:szCs w:val="24"/>
          <w:lang w:val="el-GR"/>
        </w:rPr>
        <w:t>ων</w:t>
      </w:r>
      <w:r w:rsidRPr="00935A44">
        <w:rPr>
          <w:rFonts w:ascii="Tahoma" w:hAnsi="Tahoma" w:cs="Tahoma"/>
          <w:bCs/>
          <w:color w:val="000000" w:themeColor="text1"/>
          <w:sz w:val="24"/>
          <w:szCs w:val="24"/>
          <w:lang w:val="el-GR"/>
        </w:rPr>
        <w:t xml:space="preserve"> ως </w:t>
      </w:r>
      <w:proofErr w:type="spellStart"/>
      <w:r w:rsidRPr="00935A44">
        <w:rPr>
          <w:rFonts w:ascii="Tahoma" w:hAnsi="Tahoma" w:cs="Tahoma"/>
          <w:bCs/>
          <w:color w:val="000000" w:themeColor="text1"/>
          <w:sz w:val="24"/>
          <w:szCs w:val="24"/>
          <w:lang w:val="el-GR"/>
        </w:rPr>
        <w:t>σκράπ</w:t>
      </w:r>
      <w:proofErr w:type="spellEnd"/>
      <w:r w:rsidRPr="00935A44">
        <w:rPr>
          <w:rFonts w:ascii="Tahoma" w:hAnsi="Tahoma" w:cs="Tahoma"/>
          <w:bCs/>
          <w:color w:val="000000" w:themeColor="text1"/>
          <w:sz w:val="24"/>
          <w:szCs w:val="24"/>
          <w:lang w:val="el-GR"/>
        </w:rPr>
        <w:t xml:space="preserve"> μηχαν</w:t>
      </w:r>
      <w:r w:rsidR="009C1959" w:rsidRPr="00935A44">
        <w:rPr>
          <w:rFonts w:ascii="Tahoma" w:hAnsi="Tahoma" w:cs="Tahoma"/>
          <w:bCs/>
          <w:color w:val="000000" w:themeColor="text1"/>
          <w:sz w:val="24"/>
          <w:szCs w:val="24"/>
          <w:lang w:val="el-GR"/>
        </w:rPr>
        <w:t>ημάτων,</w:t>
      </w:r>
      <w:r w:rsidR="007B4A5E" w:rsidRPr="00935A44">
        <w:rPr>
          <w:rFonts w:ascii="Tahoma" w:hAnsi="Tahoma" w:cs="Tahoma"/>
          <w:bCs/>
          <w:color w:val="000000" w:themeColor="text1"/>
          <w:sz w:val="24"/>
          <w:szCs w:val="24"/>
          <w:lang w:val="el-GR"/>
        </w:rPr>
        <w:t xml:space="preserve"> </w:t>
      </w:r>
      <w:r w:rsidRPr="00935A44">
        <w:rPr>
          <w:rFonts w:ascii="Tahoma" w:hAnsi="Tahoma" w:cs="Tahoma"/>
          <w:bCs/>
          <w:color w:val="000000" w:themeColor="text1"/>
          <w:sz w:val="24"/>
          <w:szCs w:val="24"/>
          <w:lang w:val="el-GR"/>
        </w:rPr>
        <w:t>τ</w:t>
      </w:r>
      <w:r w:rsidR="005A5703" w:rsidRPr="00935A44">
        <w:rPr>
          <w:rFonts w:ascii="Tahoma" w:hAnsi="Tahoma" w:cs="Tahoma"/>
          <w:bCs/>
          <w:color w:val="000000" w:themeColor="text1"/>
          <w:sz w:val="24"/>
          <w:szCs w:val="24"/>
          <w:lang w:val="el-GR"/>
        </w:rPr>
        <w:t xml:space="preserve">ο βάρος των οποίων θα περιλαμβάνεται στη ζύγιση του </w:t>
      </w:r>
      <w:proofErr w:type="spellStart"/>
      <w:r w:rsidR="005A5703" w:rsidRPr="00935A44">
        <w:rPr>
          <w:rFonts w:ascii="Tahoma" w:hAnsi="Tahoma" w:cs="Tahoma"/>
          <w:bCs/>
          <w:color w:val="000000" w:themeColor="text1"/>
          <w:sz w:val="24"/>
          <w:szCs w:val="24"/>
          <w:lang w:val="el-GR"/>
        </w:rPr>
        <w:t>σκραπ</w:t>
      </w:r>
      <w:proofErr w:type="spellEnd"/>
      <w:r w:rsidR="005A5703" w:rsidRPr="00935A44">
        <w:rPr>
          <w:rFonts w:ascii="Tahoma" w:hAnsi="Tahoma" w:cs="Tahoma"/>
          <w:bCs/>
          <w:color w:val="000000" w:themeColor="text1"/>
          <w:sz w:val="24"/>
          <w:szCs w:val="24"/>
          <w:lang w:val="el-GR"/>
        </w:rPr>
        <w:t>.</w:t>
      </w:r>
      <w:r w:rsidRPr="00935A44">
        <w:rPr>
          <w:rFonts w:ascii="Tahoma" w:hAnsi="Tahoma" w:cs="Tahoma"/>
          <w:bCs/>
          <w:color w:val="000000" w:themeColor="text1"/>
          <w:sz w:val="24"/>
          <w:szCs w:val="24"/>
          <w:lang w:val="el-GR"/>
        </w:rPr>
        <w:t xml:space="preserve"> </w:t>
      </w:r>
      <w:r w:rsidR="006E14A6" w:rsidRPr="00935A44">
        <w:rPr>
          <w:rFonts w:ascii="Tahoma" w:hAnsi="Tahoma" w:cs="Tahoma"/>
          <w:bCs/>
          <w:color w:val="000000" w:themeColor="text1"/>
          <w:sz w:val="24"/>
          <w:szCs w:val="24"/>
          <w:lang w:val="el-GR"/>
        </w:rPr>
        <w:t xml:space="preserve"> </w:t>
      </w:r>
    </w:p>
    <w:p w:rsidR="004041DC" w:rsidRPr="00935A44" w:rsidRDefault="004041DC" w:rsidP="000D63AC">
      <w:pPr>
        <w:spacing w:line="240" w:lineRule="auto"/>
        <w:jc w:val="both"/>
        <w:rPr>
          <w:rFonts w:ascii="Tahoma" w:hAnsi="Tahoma" w:cs="Tahoma"/>
          <w:bCs/>
          <w:color w:val="000000" w:themeColor="text1"/>
          <w:sz w:val="24"/>
          <w:szCs w:val="24"/>
          <w:lang w:val="el-GR"/>
        </w:rPr>
      </w:pPr>
    </w:p>
    <w:p w:rsidR="006E14A6" w:rsidRPr="00935A44" w:rsidRDefault="006E14A6" w:rsidP="000D63AC">
      <w:pPr>
        <w:spacing w:line="240" w:lineRule="auto"/>
        <w:jc w:val="both"/>
        <w:rPr>
          <w:rFonts w:ascii="Tahoma" w:hAnsi="Tahoma" w:cs="Tahoma"/>
          <w:bCs/>
          <w:color w:val="000000" w:themeColor="text1"/>
          <w:sz w:val="24"/>
          <w:szCs w:val="24"/>
          <w:lang w:val="el-GR"/>
        </w:rPr>
      </w:pPr>
    </w:p>
    <w:p w:rsidR="000F7E90" w:rsidRPr="00935A44" w:rsidRDefault="006E14A6" w:rsidP="00CA3EBB">
      <w:pPr>
        <w:spacing w:line="240" w:lineRule="auto"/>
        <w:jc w:val="both"/>
        <w:rPr>
          <w:rFonts w:ascii="Tahoma" w:hAnsi="Tahoma" w:cs="Tahoma"/>
          <w:bCs/>
          <w:color w:val="000000" w:themeColor="text1"/>
          <w:sz w:val="24"/>
          <w:szCs w:val="24"/>
          <w:lang w:val="el-GR"/>
        </w:rPr>
      </w:pPr>
      <w:r w:rsidRPr="00935A44">
        <w:rPr>
          <w:rFonts w:ascii="Tahoma" w:hAnsi="Tahoma" w:cs="Tahoma"/>
          <w:b/>
          <w:bCs/>
          <w:color w:val="000000" w:themeColor="text1"/>
          <w:sz w:val="24"/>
          <w:szCs w:val="24"/>
          <w:lang w:val="el-GR"/>
        </w:rPr>
        <w:t>2.</w:t>
      </w:r>
      <w:r w:rsidRPr="00935A44">
        <w:rPr>
          <w:rFonts w:ascii="Tahoma" w:hAnsi="Tahoma" w:cs="Tahoma"/>
          <w:bCs/>
          <w:color w:val="000000" w:themeColor="text1"/>
          <w:sz w:val="24"/>
          <w:szCs w:val="24"/>
          <w:lang w:val="el-GR"/>
        </w:rPr>
        <w:t xml:space="preserve"> </w:t>
      </w:r>
      <w:r w:rsidR="00CA3EBB" w:rsidRPr="00935A44">
        <w:rPr>
          <w:rFonts w:ascii="Tahoma" w:hAnsi="Tahoma" w:cs="Tahoma"/>
          <w:b/>
          <w:color w:val="000000" w:themeColor="text1"/>
          <w:sz w:val="24"/>
          <w:szCs w:val="24"/>
          <w:lang w:val="el-GR"/>
        </w:rPr>
        <w:t>Υπο</w:t>
      </w:r>
      <w:bookmarkStart w:id="0" w:name="_GoBack"/>
      <w:bookmarkEnd w:id="0"/>
      <w:r w:rsidR="00CA3EBB" w:rsidRPr="00935A44">
        <w:rPr>
          <w:rFonts w:ascii="Tahoma" w:hAnsi="Tahoma" w:cs="Tahoma"/>
          <w:b/>
          <w:color w:val="000000" w:themeColor="text1"/>
          <w:sz w:val="24"/>
          <w:szCs w:val="24"/>
          <w:lang w:val="el-GR"/>
        </w:rPr>
        <w:t xml:space="preserve">βολή Προσφορών - Φάκελος Προσφοράς - </w:t>
      </w:r>
      <w:r w:rsidR="000F7E90" w:rsidRPr="00935A44">
        <w:rPr>
          <w:rFonts w:ascii="Tahoma" w:hAnsi="Tahoma" w:cs="Tahoma"/>
          <w:b/>
          <w:color w:val="000000" w:themeColor="text1"/>
          <w:sz w:val="24"/>
          <w:szCs w:val="24"/>
          <w:lang w:val="el-GR"/>
        </w:rPr>
        <w:t xml:space="preserve">Χρόνος Ισχύος Προσφορών </w:t>
      </w:r>
    </w:p>
    <w:p w:rsidR="006E14A6" w:rsidRPr="00935A44" w:rsidRDefault="006E14A6" w:rsidP="000D63AC">
      <w:pPr>
        <w:spacing w:line="240" w:lineRule="auto"/>
        <w:jc w:val="both"/>
        <w:rPr>
          <w:rFonts w:ascii="Tahoma" w:hAnsi="Tahoma" w:cs="Tahoma"/>
          <w:b/>
          <w:color w:val="000000" w:themeColor="text1"/>
          <w:sz w:val="24"/>
          <w:szCs w:val="24"/>
          <w:lang w:val="el-GR"/>
        </w:rPr>
      </w:pPr>
    </w:p>
    <w:p w:rsidR="000F7E90" w:rsidRPr="00935A44" w:rsidRDefault="000F7E90" w:rsidP="000D63AC">
      <w:pPr>
        <w:spacing w:line="240"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2.1.Υποβολή Προσφορών</w:t>
      </w:r>
    </w:p>
    <w:p w:rsidR="006E14A6" w:rsidRPr="00935A44" w:rsidRDefault="006E14A6" w:rsidP="000D63AC">
      <w:pPr>
        <w:pStyle w:val="Style3"/>
        <w:widowControl/>
        <w:jc w:val="both"/>
        <w:rPr>
          <w:rFonts w:ascii="Tahoma" w:hAnsi="Tahoma" w:cs="Tahoma"/>
          <w:color w:val="000000" w:themeColor="text1"/>
          <w:lang w:val="el-GR"/>
        </w:rPr>
      </w:pPr>
    </w:p>
    <w:p w:rsidR="000F7E90" w:rsidRPr="00935A44" w:rsidRDefault="000F7E90" w:rsidP="000D63AC">
      <w:pPr>
        <w:pStyle w:val="Style3"/>
        <w:widowControl/>
        <w:jc w:val="both"/>
        <w:rPr>
          <w:rFonts w:ascii="Tahoma" w:hAnsi="Tahoma" w:cs="Tahoma"/>
          <w:color w:val="000000" w:themeColor="text1"/>
          <w:lang w:val="el-GR"/>
        </w:rPr>
      </w:pPr>
      <w:r w:rsidRPr="00935A44">
        <w:rPr>
          <w:rFonts w:ascii="Tahoma" w:hAnsi="Tahoma" w:cs="Tahoma"/>
          <w:color w:val="000000" w:themeColor="text1"/>
          <w:lang w:val="el-GR"/>
        </w:rPr>
        <w:t xml:space="preserve">Οι προσφορές θα υποβληθούν εντός αποκλειστικής προθεσμίας η οποία λήγει </w:t>
      </w:r>
      <w:r w:rsidR="005C10CE">
        <w:rPr>
          <w:rFonts w:ascii="Tahoma" w:hAnsi="Tahoma" w:cs="Tahoma"/>
          <w:b/>
          <w:color w:val="000000" w:themeColor="text1"/>
          <w:lang w:val="el-GR"/>
        </w:rPr>
        <w:t>την Τρίτη</w:t>
      </w:r>
      <w:r w:rsidR="006E14A6" w:rsidRPr="00935A44">
        <w:rPr>
          <w:rFonts w:ascii="Tahoma" w:hAnsi="Tahoma" w:cs="Tahoma"/>
          <w:b/>
          <w:color w:val="000000" w:themeColor="text1"/>
          <w:lang w:val="el-GR"/>
        </w:rPr>
        <w:t xml:space="preserve"> </w:t>
      </w:r>
      <w:r w:rsidR="005C10CE">
        <w:rPr>
          <w:rFonts w:ascii="Tahoma" w:hAnsi="Tahoma" w:cs="Tahoma"/>
          <w:b/>
          <w:color w:val="000000" w:themeColor="text1"/>
          <w:lang w:val="el-GR"/>
        </w:rPr>
        <w:t>29 Μαΐου</w:t>
      </w:r>
      <w:r w:rsidR="006E14A6" w:rsidRPr="00935A44">
        <w:rPr>
          <w:rFonts w:ascii="Tahoma" w:hAnsi="Tahoma" w:cs="Tahoma"/>
          <w:b/>
          <w:color w:val="000000" w:themeColor="text1"/>
          <w:lang w:val="el-GR"/>
        </w:rPr>
        <w:t xml:space="preserve"> 2018 </w:t>
      </w:r>
      <w:r w:rsidRPr="00935A44">
        <w:rPr>
          <w:rFonts w:ascii="Tahoma" w:hAnsi="Tahoma" w:cs="Tahoma"/>
          <w:b/>
          <w:color w:val="000000" w:themeColor="text1"/>
          <w:lang w:val="el-GR"/>
        </w:rPr>
        <w:t>και ώρα 16.00</w:t>
      </w:r>
      <w:r w:rsidR="006E14A6" w:rsidRPr="00935A44">
        <w:rPr>
          <w:rFonts w:ascii="Tahoma" w:hAnsi="Tahoma" w:cs="Tahoma"/>
          <w:color w:val="000000" w:themeColor="text1"/>
          <w:lang w:val="el-GR"/>
        </w:rPr>
        <w:t xml:space="preserve"> στη</w:t>
      </w:r>
      <w:r w:rsidRPr="00935A44">
        <w:rPr>
          <w:rFonts w:ascii="Tahoma" w:hAnsi="Tahoma" w:cs="Tahoma"/>
          <w:color w:val="000000" w:themeColor="text1"/>
          <w:lang w:val="el-GR"/>
        </w:rPr>
        <w:t xml:space="preserve"> διεύθυνση: </w:t>
      </w:r>
      <w:r w:rsidR="006E14A6" w:rsidRPr="00935A44">
        <w:rPr>
          <w:rFonts w:ascii="Tahoma" w:hAnsi="Tahoma" w:cs="Tahoma"/>
          <w:color w:val="000000" w:themeColor="text1"/>
          <w:lang w:val="el-GR"/>
        </w:rPr>
        <w:t>ΟΛΠ, Ακτή Μιαούλη 10, Πειραιάς</w:t>
      </w:r>
      <w:r w:rsidR="00543A7C" w:rsidRPr="00935A44">
        <w:rPr>
          <w:rFonts w:ascii="Tahoma" w:hAnsi="Tahoma" w:cs="Tahoma"/>
          <w:color w:val="000000" w:themeColor="text1"/>
          <w:lang w:val="el-GR"/>
        </w:rPr>
        <w:t xml:space="preserve"> (Γραφείο 213)</w:t>
      </w:r>
      <w:r w:rsidR="006E14A6" w:rsidRPr="00935A44">
        <w:rPr>
          <w:rFonts w:ascii="Tahoma" w:hAnsi="Tahoma" w:cs="Tahoma"/>
          <w:color w:val="000000" w:themeColor="text1"/>
          <w:lang w:val="el-GR"/>
        </w:rPr>
        <w:t>.</w:t>
      </w:r>
    </w:p>
    <w:p w:rsidR="006E14A6" w:rsidRPr="00935A44" w:rsidRDefault="006E14A6" w:rsidP="000D63AC">
      <w:pPr>
        <w:pStyle w:val="Style3"/>
        <w:widowControl/>
        <w:jc w:val="both"/>
        <w:rPr>
          <w:rFonts w:ascii="Tahoma" w:hAnsi="Tahoma" w:cs="Tahoma"/>
          <w:color w:val="000000" w:themeColor="text1"/>
          <w:lang w:val="el-GR"/>
        </w:rPr>
      </w:pPr>
    </w:p>
    <w:p w:rsidR="000F7E90" w:rsidRPr="00935A44" w:rsidRDefault="000F7E90" w:rsidP="000D63AC">
      <w:pPr>
        <w:pStyle w:val="Style3"/>
        <w:widowControl/>
        <w:jc w:val="both"/>
        <w:rPr>
          <w:rFonts w:ascii="Tahoma" w:hAnsi="Tahoma" w:cs="Tahoma"/>
          <w:color w:val="000000" w:themeColor="text1"/>
          <w:lang w:val="el-GR"/>
        </w:rPr>
      </w:pPr>
      <w:r w:rsidRPr="00935A44">
        <w:rPr>
          <w:rFonts w:ascii="Tahoma" w:hAnsi="Tahoma" w:cs="Tahoma"/>
          <w:color w:val="000000" w:themeColor="text1"/>
          <w:lang w:val="el-GR"/>
        </w:rPr>
        <w:t xml:space="preserve">Προσφορές που θα κατατεθούν μετά την προθεσμία υποβολής δεν θα γίνονται αποδεκτές. </w:t>
      </w:r>
    </w:p>
    <w:p w:rsidR="000F7E90" w:rsidRPr="00935A44" w:rsidRDefault="000F7E90" w:rsidP="000D63AC">
      <w:pPr>
        <w:pStyle w:val="Style3"/>
        <w:widowControl/>
        <w:jc w:val="both"/>
        <w:rPr>
          <w:rFonts w:ascii="Tahoma" w:hAnsi="Tahoma" w:cs="Tahoma"/>
          <w:color w:val="000000" w:themeColor="text1"/>
          <w:lang w:val="el-GR"/>
        </w:rPr>
      </w:pPr>
    </w:p>
    <w:p w:rsidR="000F7E90" w:rsidRPr="00935A44" w:rsidRDefault="000F7E90" w:rsidP="000D63AC">
      <w:pPr>
        <w:pStyle w:val="Style3"/>
        <w:widowControl/>
        <w:jc w:val="both"/>
        <w:rPr>
          <w:rFonts w:ascii="Tahoma" w:hAnsi="Tahoma" w:cs="Tahoma"/>
          <w:color w:val="000000" w:themeColor="text1"/>
          <w:lang w:val="el-GR"/>
        </w:rPr>
      </w:pPr>
    </w:p>
    <w:p w:rsidR="000F7E90" w:rsidRPr="00935A44" w:rsidRDefault="000F7E90" w:rsidP="000D63AC">
      <w:pPr>
        <w:spacing w:line="240"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2.2.</w:t>
      </w:r>
      <w:r w:rsidR="004149D6" w:rsidRPr="00935A44">
        <w:rPr>
          <w:rFonts w:ascii="Tahoma" w:hAnsi="Tahoma" w:cs="Tahoma"/>
          <w:b/>
          <w:color w:val="000000" w:themeColor="text1"/>
          <w:sz w:val="24"/>
          <w:szCs w:val="24"/>
          <w:lang w:val="el-GR"/>
        </w:rPr>
        <w:t xml:space="preserve"> </w:t>
      </w:r>
      <w:r w:rsidRPr="00935A44">
        <w:rPr>
          <w:rFonts w:ascii="Tahoma" w:hAnsi="Tahoma" w:cs="Tahoma"/>
          <w:b/>
          <w:color w:val="000000" w:themeColor="text1"/>
          <w:sz w:val="24"/>
          <w:szCs w:val="24"/>
          <w:lang w:val="el-GR"/>
        </w:rPr>
        <w:t>Φάκελος Προσφοράς</w:t>
      </w:r>
    </w:p>
    <w:p w:rsidR="000F7E90" w:rsidRPr="00935A44" w:rsidRDefault="000F7E90" w:rsidP="000D63AC">
      <w:pPr>
        <w:spacing w:line="240" w:lineRule="auto"/>
        <w:jc w:val="both"/>
        <w:rPr>
          <w:rFonts w:ascii="Tahoma" w:hAnsi="Tahoma" w:cs="Tahoma"/>
          <w:color w:val="000000" w:themeColor="text1"/>
          <w:sz w:val="24"/>
          <w:szCs w:val="24"/>
          <w:lang w:val="el-GR"/>
        </w:rPr>
      </w:pPr>
    </w:p>
    <w:p w:rsidR="000F7E90" w:rsidRPr="00935A44" w:rsidRDefault="000F7E90" w:rsidP="000D63AC">
      <w:pPr>
        <w:widowControl w:val="0"/>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Οι προσφορές υποβάλλονται μέσα σε ενιαίο φάκελο σφραγισμένο, στον οποίο θα αναγράφονται ευκρινώς οι παρακάτω ενδείξεις:</w:t>
      </w:r>
    </w:p>
    <w:p w:rsidR="00EE795A" w:rsidRPr="00935A44" w:rsidRDefault="00EE795A" w:rsidP="000D63AC">
      <w:pPr>
        <w:widowControl w:val="0"/>
        <w:spacing w:line="240" w:lineRule="auto"/>
        <w:jc w:val="both"/>
        <w:rPr>
          <w:rFonts w:ascii="Tahoma" w:hAnsi="Tahoma" w:cs="Tahoma"/>
          <w:color w:val="000000" w:themeColor="text1"/>
          <w:sz w:val="24"/>
          <w:szCs w:val="24"/>
          <w:lang w:val="el-GR"/>
        </w:rPr>
      </w:pPr>
    </w:p>
    <w:p w:rsidR="000F7E90" w:rsidRPr="00935A44" w:rsidRDefault="000F7E90" w:rsidP="000D63AC">
      <w:pPr>
        <w:widowControl w:val="0"/>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t>-  Η λέξη ΠΡΟΣΦΟΡΑ με κεφαλαία γράμματα.</w:t>
      </w:r>
    </w:p>
    <w:p w:rsidR="000F7E90" w:rsidRPr="00935A44" w:rsidRDefault="000F7E90" w:rsidP="000D63AC">
      <w:pPr>
        <w:widowControl w:val="0"/>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t xml:space="preserve">-  Το αντικείμενο του διαγωνισμού </w:t>
      </w:r>
    </w:p>
    <w:p w:rsidR="000F7E90" w:rsidRPr="00935A44" w:rsidRDefault="000F7E90" w:rsidP="000D63AC">
      <w:pPr>
        <w:widowControl w:val="0"/>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t>-  Τα στοιχεία του Συμμετέχοντος.</w:t>
      </w:r>
    </w:p>
    <w:p w:rsidR="00EE795A" w:rsidRPr="00935A44" w:rsidRDefault="00EE795A" w:rsidP="000D63AC">
      <w:pPr>
        <w:pStyle w:val="Style3"/>
        <w:widowControl/>
        <w:jc w:val="both"/>
        <w:rPr>
          <w:rFonts w:ascii="Tahoma" w:hAnsi="Tahoma" w:cs="Tahoma"/>
          <w:color w:val="000000" w:themeColor="text1"/>
          <w:lang w:val="el-GR"/>
        </w:rPr>
      </w:pPr>
    </w:p>
    <w:p w:rsidR="000F7E90" w:rsidRPr="00935A44" w:rsidRDefault="000F7E90" w:rsidP="000D63AC">
      <w:pPr>
        <w:pStyle w:val="Style3"/>
        <w:widowControl/>
        <w:jc w:val="both"/>
        <w:rPr>
          <w:rFonts w:ascii="Tahoma" w:hAnsi="Tahoma" w:cs="Tahoma"/>
          <w:color w:val="000000" w:themeColor="text1"/>
          <w:lang w:val="el-GR"/>
        </w:rPr>
      </w:pPr>
      <w:r w:rsidRPr="00935A44">
        <w:rPr>
          <w:rFonts w:ascii="Tahoma" w:hAnsi="Tahoma" w:cs="Tahoma"/>
          <w:color w:val="000000" w:themeColor="text1"/>
          <w:lang w:val="el-GR"/>
        </w:rPr>
        <w:t xml:space="preserve">Μέσα στον ενιαίο φάκελο της προσφοράς τοποθετούνται τρεις (3) επιμέρους ανεξάρτητοι σφραγισμένοι φάκελοι με την ένδειξη: </w:t>
      </w:r>
    </w:p>
    <w:p w:rsidR="007B4A5E" w:rsidRPr="00935A44" w:rsidRDefault="007B4A5E" w:rsidP="000D63AC">
      <w:pPr>
        <w:pStyle w:val="Style3"/>
        <w:widowControl/>
        <w:jc w:val="both"/>
        <w:rPr>
          <w:rFonts w:ascii="Tahoma" w:hAnsi="Tahoma" w:cs="Tahoma"/>
          <w:color w:val="000000" w:themeColor="text1"/>
          <w:lang w:val="el-GR"/>
        </w:rPr>
      </w:pPr>
    </w:p>
    <w:p w:rsidR="000F7E90" w:rsidRPr="00935A44" w:rsidRDefault="00054669" w:rsidP="000D63AC">
      <w:pPr>
        <w:pStyle w:val="Style3"/>
        <w:widowControl/>
        <w:numPr>
          <w:ilvl w:val="0"/>
          <w:numId w:val="2"/>
        </w:numPr>
        <w:jc w:val="both"/>
        <w:rPr>
          <w:rFonts w:ascii="Tahoma" w:hAnsi="Tahoma" w:cs="Tahoma"/>
          <w:color w:val="000000" w:themeColor="text1"/>
          <w:lang w:val="el-GR"/>
        </w:rPr>
      </w:pPr>
      <w:r w:rsidRPr="00935A44">
        <w:rPr>
          <w:rFonts w:ascii="Tahoma" w:hAnsi="Tahoma" w:cs="Tahoma"/>
          <w:color w:val="000000" w:themeColor="text1"/>
          <w:lang w:val="el-GR"/>
        </w:rPr>
        <w:t xml:space="preserve">Α΄ </w:t>
      </w:r>
      <w:proofErr w:type="spellStart"/>
      <w:r w:rsidRPr="00935A44">
        <w:rPr>
          <w:rFonts w:ascii="Tahoma" w:hAnsi="Tahoma" w:cs="Tahoma"/>
          <w:color w:val="000000" w:themeColor="text1"/>
          <w:lang w:val="el-GR"/>
        </w:rPr>
        <w:t>υποφάκελος</w:t>
      </w:r>
      <w:proofErr w:type="spellEnd"/>
      <w:r w:rsidRPr="00935A44">
        <w:rPr>
          <w:rFonts w:ascii="Tahoma" w:hAnsi="Tahoma" w:cs="Tahoma"/>
          <w:color w:val="000000" w:themeColor="text1"/>
          <w:lang w:val="el-GR"/>
        </w:rPr>
        <w:t xml:space="preserve"> -</w:t>
      </w:r>
      <w:r w:rsidRPr="00935A44">
        <w:rPr>
          <w:rFonts w:ascii="Tahoma" w:hAnsi="Tahoma" w:cs="Tahoma"/>
          <w:color w:val="000000" w:themeColor="text1"/>
          <w:lang w:val="el-GR"/>
        </w:rPr>
        <w:tab/>
      </w:r>
      <w:r w:rsidR="000F7E90" w:rsidRPr="00935A44">
        <w:rPr>
          <w:rFonts w:ascii="Tahoma" w:hAnsi="Tahoma" w:cs="Tahoma"/>
          <w:color w:val="000000" w:themeColor="text1"/>
          <w:lang w:val="el-GR"/>
        </w:rPr>
        <w:t>ΔΙΚΑΙΟΛΟΓΗΤΙΚΑ ΣΥΜΜΕΤΟΧΗΣ,</w:t>
      </w:r>
    </w:p>
    <w:p w:rsidR="000F7E90" w:rsidRPr="00935A44" w:rsidRDefault="000F7E90" w:rsidP="000D63AC">
      <w:pPr>
        <w:pStyle w:val="Style3"/>
        <w:widowControl/>
        <w:numPr>
          <w:ilvl w:val="0"/>
          <w:numId w:val="2"/>
        </w:numPr>
        <w:jc w:val="both"/>
        <w:rPr>
          <w:rFonts w:ascii="Tahoma" w:hAnsi="Tahoma" w:cs="Tahoma"/>
          <w:color w:val="000000" w:themeColor="text1"/>
          <w:lang w:val="el-GR"/>
        </w:rPr>
      </w:pPr>
      <w:r w:rsidRPr="00935A44">
        <w:rPr>
          <w:rFonts w:ascii="Tahoma" w:hAnsi="Tahoma" w:cs="Tahoma"/>
          <w:color w:val="000000" w:themeColor="text1"/>
          <w:lang w:val="el-GR"/>
        </w:rPr>
        <w:t>Β΄</w:t>
      </w:r>
      <w:r w:rsidR="00054669" w:rsidRPr="00935A44">
        <w:rPr>
          <w:rFonts w:ascii="Tahoma" w:hAnsi="Tahoma" w:cs="Tahoma"/>
          <w:color w:val="000000" w:themeColor="text1"/>
          <w:lang w:val="el-GR"/>
        </w:rPr>
        <w:t xml:space="preserve"> </w:t>
      </w:r>
      <w:proofErr w:type="spellStart"/>
      <w:r w:rsidRPr="00935A44">
        <w:rPr>
          <w:rFonts w:ascii="Tahoma" w:hAnsi="Tahoma" w:cs="Tahoma"/>
          <w:color w:val="000000" w:themeColor="text1"/>
          <w:lang w:val="el-GR"/>
        </w:rPr>
        <w:t>υποφάκελος</w:t>
      </w:r>
      <w:proofErr w:type="spellEnd"/>
      <w:r w:rsidRPr="00935A44">
        <w:rPr>
          <w:rFonts w:ascii="Tahoma" w:hAnsi="Tahoma" w:cs="Tahoma"/>
          <w:color w:val="000000" w:themeColor="text1"/>
          <w:lang w:val="el-GR"/>
        </w:rPr>
        <w:t xml:space="preserve"> </w:t>
      </w:r>
      <w:r w:rsidR="00054669" w:rsidRPr="00935A44">
        <w:rPr>
          <w:rFonts w:ascii="Tahoma" w:hAnsi="Tahoma" w:cs="Tahoma"/>
          <w:color w:val="000000" w:themeColor="text1"/>
          <w:lang w:val="el-GR"/>
        </w:rPr>
        <w:t>-</w:t>
      </w:r>
      <w:r w:rsidR="00054669" w:rsidRPr="00935A44">
        <w:rPr>
          <w:rFonts w:ascii="Tahoma" w:hAnsi="Tahoma" w:cs="Tahoma"/>
          <w:color w:val="000000" w:themeColor="text1"/>
          <w:lang w:val="el-GR"/>
        </w:rPr>
        <w:tab/>
      </w:r>
      <w:r w:rsidRPr="00935A44">
        <w:rPr>
          <w:rFonts w:ascii="Tahoma" w:hAnsi="Tahoma" w:cs="Tahoma"/>
          <w:color w:val="000000" w:themeColor="text1"/>
          <w:lang w:val="el-GR"/>
        </w:rPr>
        <w:t>ΤΕΧΝΙΚΗ ΠΡΟΣΦΟΡΑ,</w:t>
      </w:r>
    </w:p>
    <w:p w:rsidR="000F7E90" w:rsidRPr="00935A44" w:rsidRDefault="00054669" w:rsidP="000D63AC">
      <w:pPr>
        <w:pStyle w:val="Style3"/>
        <w:widowControl/>
        <w:numPr>
          <w:ilvl w:val="0"/>
          <w:numId w:val="2"/>
        </w:numPr>
        <w:jc w:val="both"/>
        <w:rPr>
          <w:rFonts w:ascii="Tahoma" w:hAnsi="Tahoma" w:cs="Tahoma"/>
          <w:color w:val="000000" w:themeColor="text1"/>
          <w:lang w:val="el-GR"/>
        </w:rPr>
      </w:pPr>
      <w:r w:rsidRPr="00935A44">
        <w:rPr>
          <w:rFonts w:ascii="Tahoma" w:hAnsi="Tahoma" w:cs="Tahoma"/>
          <w:color w:val="000000" w:themeColor="text1"/>
          <w:lang w:val="el-GR"/>
        </w:rPr>
        <w:t xml:space="preserve">Γ’ </w:t>
      </w:r>
      <w:proofErr w:type="spellStart"/>
      <w:r w:rsidR="000F7E90" w:rsidRPr="00935A44">
        <w:rPr>
          <w:rFonts w:ascii="Tahoma" w:hAnsi="Tahoma" w:cs="Tahoma"/>
          <w:color w:val="000000" w:themeColor="text1"/>
          <w:lang w:val="el-GR"/>
        </w:rPr>
        <w:t>υποφάκελος</w:t>
      </w:r>
      <w:proofErr w:type="spellEnd"/>
      <w:r w:rsidR="000F7E90" w:rsidRPr="00935A44">
        <w:rPr>
          <w:rFonts w:ascii="Tahoma" w:hAnsi="Tahoma" w:cs="Tahoma"/>
          <w:color w:val="000000" w:themeColor="text1"/>
          <w:lang w:val="el-GR"/>
        </w:rPr>
        <w:t xml:space="preserve"> </w:t>
      </w:r>
      <w:r w:rsidRPr="00935A44">
        <w:rPr>
          <w:rFonts w:ascii="Tahoma" w:hAnsi="Tahoma" w:cs="Tahoma"/>
          <w:color w:val="000000" w:themeColor="text1"/>
          <w:lang w:val="el-GR"/>
        </w:rPr>
        <w:t>-</w:t>
      </w:r>
      <w:r w:rsidRPr="00935A44">
        <w:rPr>
          <w:rFonts w:ascii="Tahoma" w:hAnsi="Tahoma" w:cs="Tahoma"/>
          <w:color w:val="000000" w:themeColor="text1"/>
          <w:lang w:val="el-GR"/>
        </w:rPr>
        <w:tab/>
        <w:t>ΟΙΚΟΝΟΜΙΚΗ ΠΡΟΣΦΟΡΑ</w:t>
      </w:r>
      <w:r w:rsidR="000F7E90" w:rsidRPr="00935A44">
        <w:rPr>
          <w:rFonts w:ascii="Tahoma" w:hAnsi="Tahoma" w:cs="Tahoma"/>
          <w:color w:val="000000" w:themeColor="text1"/>
          <w:lang w:val="el-GR"/>
        </w:rPr>
        <w:t>.</w:t>
      </w:r>
    </w:p>
    <w:p w:rsidR="004041DC" w:rsidRPr="00935A44" w:rsidRDefault="004041DC" w:rsidP="004041DC">
      <w:pPr>
        <w:pStyle w:val="Style3"/>
        <w:widowControl/>
        <w:ind w:left="360"/>
        <w:jc w:val="both"/>
        <w:rPr>
          <w:rFonts w:ascii="Tahoma" w:hAnsi="Tahoma" w:cs="Tahoma"/>
          <w:color w:val="000000" w:themeColor="text1"/>
          <w:lang w:val="el-GR"/>
        </w:rPr>
      </w:pPr>
    </w:p>
    <w:p w:rsidR="000F7E90" w:rsidRPr="00935A44" w:rsidRDefault="000F7E90" w:rsidP="000D63AC">
      <w:pPr>
        <w:pStyle w:val="Style3"/>
        <w:widowControl/>
        <w:jc w:val="both"/>
        <w:rPr>
          <w:rFonts w:ascii="Tahoma" w:hAnsi="Tahoma" w:cs="Tahoma"/>
          <w:color w:val="000000" w:themeColor="text1"/>
          <w:lang w:val="el-GR"/>
        </w:rPr>
      </w:pPr>
    </w:p>
    <w:p w:rsidR="004041DC" w:rsidRPr="00935A44" w:rsidRDefault="004041DC" w:rsidP="000D63AC">
      <w:pPr>
        <w:spacing w:line="240" w:lineRule="auto"/>
        <w:jc w:val="both"/>
        <w:rPr>
          <w:rFonts w:ascii="Tahoma" w:hAnsi="Tahoma" w:cs="Tahoma"/>
          <w:b/>
          <w:color w:val="000000" w:themeColor="text1"/>
          <w:sz w:val="24"/>
          <w:szCs w:val="24"/>
          <w:lang w:val="el-GR"/>
        </w:rPr>
      </w:pPr>
    </w:p>
    <w:p w:rsidR="00EE795A" w:rsidRPr="00935A44" w:rsidRDefault="00EE795A" w:rsidP="000D63AC">
      <w:pPr>
        <w:spacing w:line="240"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2.3.Χρόνος Ισχύος Προσφορών</w:t>
      </w:r>
    </w:p>
    <w:p w:rsidR="00F5282B" w:rsidRPr="00935A44" w:rsidRDefault="00F5282B" w:rsidP="000D63AC">
      <w:pPr>
        <w:spacing w:line="240" w:lineRule="auto"/>
        <w:jc w:val="both"/>
        <w:rPr>
          <w:rFonts w:ascii="Tahoma" w:hAnsi="Tahoma" w:cs="Tahoma"/>
          <w:color w:val="000000" w:themeColor="text1"/>
          <w:sz w:val="24"/>
          <w:szCs w:val="24"/>
        </w:rPr>
      </w:pPr>
    </w:p>
    <w:p w:rsidR="00EE795A" w:rsidRPr="00935A44" w:rsidRDefault="00EE795A" w:rsidP="000D63AC">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Οι Προσφορές ισχύουν και δεσμεύουν τους ενδιαφερομένους για ενενήντα (90) ημερολογιακές ημέρες από την επόμενη ημέρα της διενέργειας του διαγωνισμού.</w:t>
      </w:r>
      <w:r w:rsidRPr="00935A44">
        <w:rPr>
          <w:rFonts w:ascii="Tahoma" w:hAnsi="Tahoma" w:cs="Tahoma"/>
          <w:color w:val="FF0000"/>
          <w:sz w:val="24"/>
          <w:szCs w:val="24"/>
          <w:lang w:val="el-GR"/>
        </w:rPr>
        <w:t xml:space="preserve"> </w:t>
      </w:r>
      <w:r w:rsidRPr="00935A44">
        <w:rPr>
          <w:rFonts w:ascii="Tahoma" w:hAnsi="Tahoma" w:cs="Tahoma"/>
          <w:color w:val="000000" w:themeColor="text1"/>
          <w:sz w:val="24"/>
          <w:szCs w:val="24"/>
          <w:lang w:val="el-GR"/>
        </w:rPr>
        <w:t>Η ισχύς της</w:t>
      </w:r>
      <w:r w:rsidRPr="00935A44">
        <w:rPr>
          <w:rFonts w:ascii="Tahoma" w:hAnsi="Tahoma" w:cs="Tahoma"/>
          <w:color w:val="FF0000"/>
          <w:sz w:val="24"/>
          <w:szCs w:val="24"/>
          <w:lang w:val="el-GR"/>
        </w:rPr>
        <w:t xml:space="preserve"> </w:t>
      </w:r>
      <w:r w:rsidRPr="00935A44">
        <w:rPr>
          <w:rFonts w:ascii="Tahoma" w:hAnsi="Tahoma" w:cs="Tahoma"/>
          <w:color w:val="000000" w:themeColor="text1"/>
          <w:sz w:val="24"/>
          <w:szCs w:val="24"/>
          <w:lang w:val="el-GR"/>
        </w:rPr>
        <w:t>προσφοράς παρατείνεται υποχρεωτικά, εφόσον ζητηθεί από την Αναθέτουσα Αρχή πριν από τη λήξη της, κατ’ ανώτατο όριο για χρονικό διάστημα ίσο με τριάντα (30) ημέρες. Προσφορά που ορίζει χρόνο μικρότερης ισχύος του παραπάνω αναφερόμενου απορρίπτεται ως απαράδεκτη.</w:t>
      </w:r>
    </w:p>
    <w:p w:rsidR="00EE795A" w:rsidRPr="00935A44" w:rsidRDefault="00EE795A" w:rsidP="000D63AC">
      <w:pPr>
        <w:spacing w:line="240" w:lineRule="auto"/>
        <w:jc w:val="both"/>
        <w:rPr>
          <w:rFonts w:ascii="Tahoma" w:hAnsi="Tahoma" w:cs="Tahoma"/>
          <w:color w:val="000000" w:themeColor="text1"/>
          <w:sz w:val="24"/>
          <w:szCs w:val="24"/>
          <w:lang w:val="el-GR"/>
        </w:rPr>
      </w:pPr>
    </w:p>
    <w:p w:rsidR="004041DC" w:rsidRPr="00935A44" w:rsidRDefault="004041DC" w:rsidP="000D63AC">
      <w:pPr>
        <w:spacing w:line="240" w:lineRule="auto"/>
        <w:jc w:val="both"/>
        <w:rPr>
          <w:rFonts w:ascii="Tahoma" w:hAnsi="Tahoma" w:cs="Tahoma"/>
          <w:b/>
          <w:color w:val="000000" w:themeColor="text1"/>
          <w:sz w:val="24"/>
          <w:szCs w:val="24"/>
          <w:lang w:val="el-GR"/>
        </w:rPr>
      </w:pPr>
    </w:p>
    <w:p w:rsidR="004041DC" w:rsidRPr="00935A44" w:rsidRDefault="004041DC" w:rsidP="000D63AC">
      <w:pPr>
        <w:spacing w:line="240" w:lineRule="auto"/>
        <w:jc w:val="both"/>
        <w:rPr>
          <w:rFonts w:ascii="Tahoma" w:hAnsi="Tahoma" w:cs="Tahoma"/>
          <w:b/>
          <w:color w:val="000000" w:themeColor="text1"/>
          <w:sz w:val="24"/>
          <w:szCs w:val="24"/>
          <w:lang w:val="el-GR"/>
        </w:rPr>
      </w:pPr>
    </w:p>
    <w:p w:rsidR="000F7E90" w:rsidRPr="00935A44" w:rsidRDefault="004149D6" w:rsidP="000D63AC">
      <w:pPr>
        <w:spacing w:line="240"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 xml:space="preserve">3. </w:t>
      </w:r>
      <w:r w:rsidR="00EE795A" w:rsidRPr="00935A44">
        <w:rPr>
          <w:rFonts w:ascii="Tahoma" w:hAnsi="Tahoma" w:cs="Tahoma"/>
          <w:b/>
          <w:color w:val="000000" w:themeColor="text1"/>
          <w:sz w:val="24"/>
          <w:szCs w:val="24"/>
          <w:lang w:val="el-GR"/>
        </w:rPr>
        <w:t xml:space="preserve">Α' ΥΠΟΦΑΚΕΛΟΣ - </w:t>
      </w:r>
      <w:r w:rsidR="000F7E90" w:rsidRPr="00935A44">
        <w:rPr>
          <w:rFonts w:ascii="Tahoma" w:hAnsi="Tahoma" w:cs="Tahoma"/>
          <w:b/>
          <w:color w:val="000000" w:themeColor="text1"/>
          <w:sz w:val="24"/>
          <w:szCs w:val="24"/>
          <w:lang w:val="el-GR"/>
        </w:rPr>
        <w:t xml:space="preserve">ΔΙΚΑΙΟΛΟΓΗΤΙΚΩΝ ΣΥΜΜΕΤΟΧΗΣ </w:t>
      </w:r>
    </w:p>
    <w:p w:rsidR="000F7E90" w:rsidRPr="00935A44" w:rsidRDefault="000F7E90" w:rsidP="000D63AC">
      <w:pPr>
        <w:widowControl w:val="0"/>
        <w:spacing w:line="240" w:lineRule="auto"/>
        <w:ind w:left="360"/>
        <w:jc w:val="both"/>
        <w:rPr>
          <w:rFonts w:ascii="Tahoma" w:hAnsi="Tahoma" w:cs="Tahoma"/>
          <w:b/>
          <w:color w:val="000000" w:themeColor="text1"/>
          <w:sz w:val="24"/>
          <w:szCs w:val="24"/>
          <w:lang w:val="el-GR"/>
        </w:rPr>
      </w:pPr>
    </w:p>
    <w:p w:rsidR="000F7E90" w:rsidRPr="00935A44" w:rsidRDefault="000F7E90" w:rsidP="000D63AC">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Ο </w:t>
      </w:r>
      <w:proofErr w:type="spellStart"/>
      <w:r w:rsidRPr="00935A44">
        <w:rPr>
          <w:rFonts w:ascii="Tahoma" w:hAnsi="Tahoma" w:cs="Tahoma"/>
          <w:color w:val="000000" w:themeColor="text1"/>
          <w:sz w:val="24"/>
          <w:szCs w:val="24"/>
          <w:lang w:val="el-GR"/>
        </w:rPr>
        <w:t>Υποφάκελος</w:t>
      </w:r>
      <w:proofErr w:type="spellEnd"/>
      <w:r w:rsidRPr="00935A44">
        <w:rPr>
          <w:rFonts w:ascii="Tahoma" w:hAnsi="Tahoma" w:cs="Tahoma"/>
          <w:color w:val="000000" w:themeColor="text1"/>
          <w:sz w:val="24"/>
          <w:szCs w:val="24"/>
          <w:lang w:val="el-GR"/>
        </w:rPr>
        <w:t xml:space="preserve"> Δικαιολογητικών Συμμετοχής πρέπει να περιέχει τα εξής δικαιολογητικά:</w:t>
      </w:r>
    </w:p>
    <w:p w:rsidR="00054669" w:rsidRPr="00935A44" w:rsidRDefault="00054669" w:rsidP="000D63AC">
      <w:pPr>
        <w:spacing w:line="240" w:lineRule="auto"/>
        <w:jc w:val="both"/>
        <w:rPr>
          <w:rFonts w:ascii="Tahoma" w:hAnsi="Tahoma" w:cs="Tahoma"/>
          <w:color w:val="000000" w:themeColor="text1"/>
          <w:spacing w:val="-1"/>
          <w:sz w:val="24"/>
          <w:szCs w:val="24"/>
          <w:lang w:val="el-GR"/>
        </w:rPr>
      </w:pPr>
    </w:p>
    <w:p w:rsidR="000F7E90" w:rsidRPr="00935A44" w:rsidRDefault="00054669" w:rsidP="000D63AC">
      <w:pPr>
        <w:widowControl w:val="0"/>
        <w:tabs>
          <w:tab w:val="left" w:pos="720"/>
        </w:tabs>
        <w:spacing w:line="240" w:lineRule="auto"/>
        <w:ind w:left="360"/>
        <w:jc w:val="both"/>
        <w:rPr>
          <w:rFonts w:ascii="Tahoma" w:hAnsi="Tahoma" w:cs="Tahoma"/>
          <w:color w:val="000000" w:themeColor="text1"/>
          <w:sz w:val="24"/>
          <w:szCs w:val="24"/>
          <w:lang w:val="el-GR"/>
        </w:rPr>
      </w:pPr>
      <w:r w:rsidRPr="00935A44">
        <w:rPr>
          <w:rFonts w:ascii="Tahoma" w:hAnsi="Tahoma" w:cs="Tahoma"/>
          <w:b/>
          <w:color w:val="000000" w:themeColor="text1"/>
          <w:spacing w:val="-1"/>
          <w:sz w:val="24"/>
          <w:szCs w:val="24"/>
          <w:lang w:val="el-GR"/>
        </w:rPr>
        <w:t xml:space="preserve">α) </w:t>
      </w:r>
      <w:r w:rsidR="000F7E90" w:rsidRPr="00935A44">
        <w:rPr>
          <w:rFonts w:ascii="Tahoma" w:hAnsi="Tahoma" w:cs="Tahoma"/>
          <w:b/>
          <w:color w:val="000000" w:themeColor="text1"/>
          <w:spacing w:val="-1"/>
          <w:sz w:val="24"/>
          <w:szCs w:val="24"/>
          <w:lang w:val="el-GR"/>
        </w:rPr>
        <w:t>Πιστοποιητικό</w:t>
      </w:r>
      <w:r w:rsidR="000F7E90" w:rsidRPr="00935A44">
        <w:rPr>
          <w:rFonts w:ascii="Tahoma" w:hAnsi="Tahoma" w:cs="Tahoma"/>
          <w:color w:val="000000" w:themeColor="text1"/>
          <w:sz w:val="24"/>
          <w:szCs w:val="24"/>
          <w:lang w:val="el-GR"/>
        </w:rPr>
        <w:t xml:space="preserve"> αρμόδιας αρχής, ότι έχουν εκπλη</w:t>
      </w:r>
      <w:r w:rsidR="000F7E90" w:rsidRPr="00935A44">
        <w:rPr>
          <w:rFonts w:ascii="Tahoma" w:hAnsi="Tahoma" w:cs="Tahoma"/>
          <w:color w:val="000000" w:themeColor="text1"/>
          <w:sz w:val="24"/>
          <w:szCs w:val="24"/>
          <w:lang w:val="el-GR"/>
        </w:rPr>
        <w:softHyphen/>
      </w:r>
      <w:r w:rsidR="000F7E90" w:rsidRPr="00935A44">
        <w:rPr>
          <w:rFonts w:ascii="Tahoma" w:hAnsi="Tahoma" w:cs="Tahoma"/>
          <w:color w:val="000000" w:themeColor="text1"/>
          <w:spacing w:val="-4"/>
          <w:sz w:val="24"/>
          <w:szCs w:val="24"/>
          <w:lang w:val="el-GR"/>
        </w:rPr>
        <w:t xml:space="preserve">ρώσει τις υποχρεώσεις τους, όσον αφορά την καταβολή εισφορών κοινωνικής </w:t>
      </w:r>
      <w:r w:rsidR="000F7E90" w:rsidRPr="00935A44">
        <w:rPr>
          <w:rFonts w:ascii="Tahoma" w:hAnsi="Tahoma" w:cs="Tahoma"/>
          <w:color w:val="000000" w:themeColor="text1"/>
          <w:sz w:val="24"/>
          <w:szCs w:val="24"/>
          <w:lang w:val="el-GR"/>
        </w:rPr>
        <w:t xml:space="preserve">ασφάλισης </w:t>
      </w:r>
      <w:r w:rsidR="000F7E90" w:rsidRPr="00935A44">
        <w:rPr>
          <w:rFonts w:ascii="Tahoma" w:hAnsi="Tahoma" w:cs="Tahoma"/>
          <w:color w:val="000000" w:themeColor="text1"/>
          <w:spacing w:val="-4"/>
          <w:sz w:val="24"/>
          <w:szCs w:val="24"/>
          <w:lang w:val="el-GR"/>
        </w:rPr>
        <w:t>και φορολογικών υπο</w:t>
      </w:r>
      <w:r w:rsidR="000F7E90" w:rsidRPr="00935A44">
        <w:rPr>
          <w:rFonts w:ascii="Tahoma" w:hAnsi="Tahoma" w:cs="Tahoma"/>
          <w:color w:val="000000" w:themeColor="text1"/>
          <w:spacing w:val="-5"/>
          <w:sz w:val="24"/>
          <w:szCs w:val="24"/>
          <w:lang w:val="el-GR"/>
        </w:rPr>
        <w:t>χρεώσεων, κατά την ημερομηνία διενέργειας του διαγωνισμού.</w:t>
      </w:r>
    </w:p>
    <w:p w:rsidR="00054669" w:rsidRPr="00935A44" w:rsidRDefault="00054669" w:rsidP="000D63AC">
      <w:pPr>
        <w:pStyle w:val="ListParagraph"/>
        <w:widowControl w:val="0"/>
        <w:tabs>
          <w:tab w:val="left" w:pos="720"/>
        </w:tabs>
        <w:spacing w:line="240" w:lineRule="auto"/>
        <w:jc w:val="both"/>
        <w:rPr>
          <w:rFonts w:ascii="Tahoma" w:hAnsi="Tahoma" w:cs="Tahoma"/>
          <w:color w:val="000000" w:themeColor="text1"/>
          <w:sz w:val="24"/>
          <w:szCs w:val="24"/>
          <w:lang w:val="el-GR"/>
        </w:rPr>
      </w:pPr>
    </w:p>
    <w:p w:rsidR="00543A7C" w:rsidRPr="00935A44" w:rsidRDefault="00054669" w:rsidP="000D63AC">
      <w:pPr>
        <w:widowControl w:val="0"/>
        <w:tabs>
          <w:tab w:val="left" w:pos="720"/>
        </w:tabs>
        <w:spacing w:line="240" w:lineRule="auto"/>
        <w:ind w:left="360"/>
        <w:jc w:val="both"/>
        <w:rPr>
          <w:rFonts w:ascii="Tahoma" w:hAnsi="Tahoma" w:cs="Tahoma"/>
          <w:color w:val="000000" w:themeColor="text1"/>
          <w:sz w:val="24"/>
          <w:szCs w:val="24"/>
          <w:lang w:val="el-GR"/>
        </w:rPr>
      </w:pPr>
      <w:r w:rsidRPr="00935A44">
        <w:rPr>
          <w:rFonts w:ascii="Tahoma" w:hAnsi="Tahoma" w:cs="Tahoma"/>
          <w:b/>
          <w:sz w:val="24"/>
          <w:szCs w:val="24"/>
          <w:lang w:val="el-GR"/>
        </w:rPr>
        <w:t xml:space="preserve">β) </w:t>
      </w:r>
      <w:r w:rsidR="000F7E90" w:rsidRPr="00935A44">
        <w:rPr>
          <w:rFonts w:ascii="Tahoma" w:hAnsi="Tahoma" w:cs="Tahoma"/>
          <w:b/>
          <w:sz w:val="24"/>
          <w:szCs w:val="24"/>
          <w:lang w:val="el-GR"/>
        </w:rPr>
        <w:t xml:space="preserve">Υπεύθυνη δήλωση </w:t>
      </w:r>
      <w:r w:rsidR="000F7E90" w:rsidRPr="00935A44">
        <w:rPr>
          <w:rFonts w:ascii="Tahoma" w:hAnsi="Tahoma" w:cs="Tahoma"/>
          <w:color w:val="000000" w:themeColor="text1"/>
          <w:sz w:val="24"/>
          <w:szCs w:val="24"/>
          <w:lang w:val="el-GR"/>
        </w:rPr>
        <w:t xml:space="preserve">ότι έλαβαν γνώση της παρούσας διακήρυξης </w:t>
      </w:r>
      <w:r w:rsidR="007B4A5E" w:rsidRPr="00935A44">
        <w:rPr>
          <w:rFonts w:ascii="Tahoma" w:hAnsi="Tahoma" w:cs="Tahoma"/>
          <w:color w:val="000000" w:themeColor="text1"/>
          <w:sz w:val="24"/>
          <w:szCs w:val="24"/>
          <w:lang w:val="el-GR"/>
        </w:rPr>
        <w:t>τους όρους της οποίας</w:t>
      </w:r>
      <w:r w:rsidR="000F7E90" w:rsidRPr="00935A44">
        <w:rPr>
          <w:rFonts w:ascii="Tahoma" w:hAnsi="Tahoma" w:cs="Tahoma"/>
          <w:color w:val="000000" w:themeColor="text1"/>
          <w:sz w:val="24"/>
          <w:szCs w:val="24"/>
          <w:lang w:val="el-GR"/>
        </w:rPr>
        <w:t xml:space="preserve"> αποδέχονται ανεπιφύλακτα.</w:t>
      </w:r>
    </w:p>
    <w:p w:rsidR="00543A7C" w:rsidRPr="00935A44" w:rsidRDefault="00543A7C" w:rsidP="000D63AC">
      <w:pPr>
        <w:widowControl w:val="0"/>
        <w:tabs>
          <w:tab w:val="left" w:pos="720"/>
        </w:tabs>
        <w:spacing w:line="240" w:lineRule="auto"/>
        <w:ind w:left="360"/>
        <w:jc w:val="both"/>
        <w:rPr>
          <w:rFonts w:ascii="Tahoma" w:hAnsi="Tahoma" w:cs="Tahoma"/>
          <w:color w:val="000000" w:themeColor="text1"/>
          <w:sz w:val="24"/>
          <w:szCs w:val="24"/>
          <w:lang w:val="el-GR"/>
        </w:rPr>
      </w:pPr>
    </w:p>
    <w:p w:rsidR="00543A7C" w:rsidRPr="00935A44" w:rsidRDefault="00543A7C" w:rsidP="000D63AC">
      <w:pPr>
        <w:widowControl w:val="0"/>
        <w:tabs>
          <w:tab w:val="left" w:pos="720"/>
        </w:tabs>
        <w:spacing w:line="240" w:lineRule="auto"/>
        <w:ind w:left="360"/>
        <w:jc w:val="both"/>
        <w:rPr>
          <w:rFonts w:ascii="Tahoma" w:hAnsi="Tahoma" w:cs="Tahoma"/>
          <w:color w:val="000000" w:themeColor="text1"/>
          <w:sz w:val="24"/>
          <w:szCs w:val="24"/>
          <w:lang w:val="el-GR"/>
        </w:rPr>
      </w:pPr>
      <w:r w:rsidRPr="00935A44">
        <w:rPr>
          <w:rFonts w:ascii="Tahoma" w:hAnsi="Tahoma" w:cs="Tahoma"/>
          <w:b/>
          <w:color w:val="000000" w:themeColor="text1"/>
          <w:sz w:val="24"/>
          <w:szCs w:val="24"/>
          <w:lang w:val="el-GR"/>
        </w:rPr>
        <w:t>γ)</w:t>
      </w:r>
      <w:r w:rsidRPr="00935A44">
        <w:rPr>
          <w:rFonts w:ascii="Tahoma" w:hAnsi="Tahoma" w:cs="Tahoma"/>
          <w:color w:val="000000" w:themeColor="text1"/>
          <w:sz w:val="24"/>
          <w:szCs w:val="24"/>
          <w:lang w:val="el-GR"/>
        </w:rPr>
        <w:t xml:space="preserve"> </w:t>
      </w:r>
      <w:r w:rsidRPr="00935A44">
        <w:rPr>
          <w:rFonts w:ascii="Tahoma" w:hAnsi="Tahoma" w:cs="Tahoma"/>
          <w:b/>
          <w:sz w:val="24"/>
          <w:szCs w:val="24"/>
          <w:lang w:val="el-GR"/>
        </w:rPr>
        <w:t xml:space="preserve">Υπεύθυνη δήλωση </w:t>
      </w:r>
      <w:r w:rsidRPr="00935A44">
        <w:rPr>
          <w:rFonts w:ascii="Tahoma" w:hAnsi="Tahoma" w:cs="Tahoma"/>
          <w:sz w:val="24"/>
          <w:szCs w:val="24"/>
          <w:lang w:val="el-GR"/>
        </w:rPr>
        <w:t xml:space="preserve">στην οποία θα δηλώνεται ότι ο συμμετέχων έχει λάβει γνώση πλήρως για την κατάσταση στην οποία βρίσκονται τα μηχανήματα και υποχρεούται να προβεί στην κοπή τους ως </w:t>
      </w:r>
      <w:proofErr w:type="spellStart"/>
      <w:r w:rsidRPr="00935A44">
        <w:rPr>
          <w:rFonts w:ascii="Tahoma" w:hAnsi="Tahoma" w:cs="Tahoma"/>
          <w:sz w:val="24"/>
          <w:szCs w:val="24"/>
          <w:lang w:val="el-GR"/>
        </w:rPr>
        <w:t>σκραπ</w:t>
      </w:r>
      <w:proofErr w:type="spellEnd"/>
      <w:r w:rsidRPr="00935A44">
        <w:rPr>
          <w:rFonts w:ascii="Tahoma" w:hAnsi="Tahoma" w:cs="Tahoma"/>
          <w:sz w:val="24"/>
          <w:szCs w:val="24"/>
          <w:lang w:val="el-GR"/>
        </w:rPr>
        <w:t xml:space="preserve"> και την απομάκρυνσή τους από τις εγκαταστάσεις του ΟΛΠ και εκτός λιμενικής ζώνης με δικά του έξοδα και δαπάνες</w:t>
      </w:r>
      <w:r w:rsidR="00BC33FA" w:rsidRPr="00935A44">
        <w:rPr>
          <w:rFonts w:ascii="Tahoma" w:hAnsi="Tahoma" w:cs="Tahoma"/>
          <w:sz w:val="24"/>
          <w:szCs w:val="24"/>
          <w:lang w:val="el-GR"/>
        </w:rPr>
        <w:t>, παραδίδοντας τις περιοχές αποθήκευσης των μηχανημάτων καθαρές και ελεύθερες προς χρήση</w:t>
      </w:r>
      <w:r w:rsidRPr="00935A44">
        <w:rPr>
          <w:rFonts w:ascii="Tahoma" w:hAnsi="Tahoma" w:cs="Tahoma"/>
          <w:sz w:val="24"/>
          <w:szCs w:val="24"/>
          <w:lang w:val="el-GR"/>
        </w:rPr>
        <w:t>.</w:t>
      </w:r>
    </w:p>
    <w:p w:rsidR="00054669" w:rsidRPr="00935A44" w:rsidRDefault="00054669" w:rsidP="000D63AC">
      <w:pPr>
        <w:pStyle w:val="ListParagraph"/>
        <w:widowControl w:val="0"/>
        <w:tabs>
          <w:tab w:val="left" w:pos="720"/>
        </w:tabs>
        <w:spacing w:line="240" w:lineRule="auto"/>
        <w:jc w:val="both"/>
        <w:rPr>
          <w:rFonts w:ascii="Tahoma" w:hAnsi="Tahoma" w:cs="Tahoma"/>
          <w:color w:val="000000" w:themeColor="text1"/>
          <w:sz w:val="24"/>
          <w:szCs w:val="24"/>
          <w:lang w:val="el-GR"/>
        </w:rPr>
      </w:pPr>
    </w:p>
    <w:p w:rsidR="007B4A5E" w:rsidRPr="00935A44" w:rsidRDefault="00543A7C" w:rsidP="000D63AC">
      <w:pPr>
        <w:widowControl w:val="0"/>
        <w:tabs>
          <w:tab w:val="left" w:pos="720"/>
        </w:tabs>
        <w:spacing w:line="240" w:lineRule="auto"/>
        <w:ind w:left="360"/>
        <w:jc w:val="both"/>
        <w:rPr>
          <w:rFonts w:ascii="Tahoma" w:hAnsi="Tahoma" w:cs="Tahoma"/>
          <w:sz w:val="24"/>
          <w:szCs w:val="24"/>
          <w:lang w:val="el-GR"/>
        </w:rPr>
      </w:pPr>
      <w:r w:rsidRPr="00935A44">
        <w:rPr>
          <w:rFonts w:ascii="Tahoma" w:hAnsi="Tahoma" w:cs="Tahoma"/>
          <w:b/>
          <w:sz w:val="24"/>
          <w:szCs w:val="24"/>
          <w:lang w:val="el-GR"/>
        </w:rPr>
        <w:t>δ</w:t>
      </w:r>
      <w:r w:rsidR="00054669" w:rsidRPr="00935A44">
        <w:rPr>
          <w:rFonts w:ascii="Tahoma" w:hAnsi="Tahoma" w:cs="Tahoma"/>
          <w:b/>
          <w:sz w:val="24"/>
          <w:szCs w:val="24"/>
          <w:lang w:val="el-GR"/>
        </w:rPr>
        <w:t xml:space="preserve">) </w:t>
      </w:r>
      <w:r w:rsidR="00EE795A" w:rsidRPr="00935A44">
        <w:rPr>
          <w:rFonts w:ascii="Tahoma" w:hAnsi="Tahoma" w:cs="Tahoma"/>
          <w:b/>
          <w:sz w:val="24"/>
          <w:szCs w:val="24"/>
          <w:lang w:val="el-GR"/>
        </w:rPr>
        <w:t>Πιστοποιητικό</w:t>
      </w:r>
      <w:r w:rsidR="000F7E90" w:rsidRPr="00935A44">
        <w:rPr>
          <w:rFonts w:ascii="Tahoma" w:hAnsi="Tahoma" w:cs="Tahoma"/>
          <w:sz w:val="24"/>
          <w:szCs w:val="24"/>
          <w:lang w:val="el-GR"/>
        </w:rPr>
        <w:t xml:space="preserve"> Άδεια λειτουργίας των εγκαταστάσεών του, καθώς και Άδεια συλλογής, μεταφοράς </w:t>
      </w:r>
      <w:r w:rsidR="007B4A5E" w:rsidRPr="00935A44">
        <w:rPr>
          <w:rFonts w:ascii="Tahoma" w:hAnsi="Tahoma" w:cs="Tahoma"/>
          <w:sz w:val="24"/>
          <w:szCs w:val="24"/>
          <w:lang w:val="el-GR"/>
        </w:rPr>
        <w:t xml:space="preserve">και διαχείρισης </w:t>
      </w:r>
      <w:r w:rsidR="000F7E90" w:rsidRPr="00935A44">
        <w:rPr>
          <w:rFonts w:ascii="Tahoma" w:hAnsi="Tahoma" w:cs="Tahoma"/>
          <w:sz w:val="24"/>
          <w:szCs w:val="24"/>
          <w:lang w:val="el-GR"/>
        </w:rPr>
        <w:t>αποβλήτων</w:t>
      </w:r>
      <w:r w:rsidR="007B4A5E" w:rsidRPr="00935A44">
        <w:rPr>
          <w:rFonts w:ascii="Tahoma" w:hAnsi="Tahoma" w:cs="Tahoma"/>
          <w:sz w:val="24"/>
          <w:szCs w:val="24"/>
          <w:lang w:val="el-GR"/>
        </w:rPr>
        <w:t>.</w:t>
      </w:r>
    </w:p>
    <w:p w:rsidR="00054669" w:rsidRPr="00935A44" w:rsidRDefault="00054669" w:rsidP="000D63AC">
      <w:pPr>
        <w:ind w:left="360"/>
        <w:jc w:val="both"/>
        <w:rPr>
          <w:rFonts w:ascii="Tahoma" w:hAnsi="Tahoma" w:cs="Tahoma"/>
          <w:sz w:val="24"/>
          <w:szCs w:val="24"/>
          <w:lang w:val="el-GR"/>
        </w:rPr>
      </w:pPr>
    </w:p>
    <w:p w:rsidR="000F7E90" w:rsidRPr="00935A44" w:rsidRDefault="000F7E90" w:rsidP="000D63AC">
      <w:pPr>
        <w:ind w:left="360"/>
        <w:jc w:val="both"/>
        <w:rPr>
          <w:rFonts w:ascii="Tahoma" w:hAnsi="Tahoma" w:cs="Tahoma"/>
          <w:sz w:val="24"/>
          <w:szCs w:val="24"/>
          <w:lang w:val="el-GR"/>
        </w:rPr>
      </w:pPr>
      <w:r w:rsidRPr="00935A44">
        <w:rPr>
          <w:rFonts w:ascii="Tahoma" w:hAnsi="Tahoma" w:cs="Tahoma"/>
          <w:sz w:val="24"/>
          <w:szCs w:val="24"/>
          <w:lang w:val="el-GR"/>
        </w:rPr>
        <w:t>Ο προσφέρων θα πρέπει να συμμορφώνεται απαραίτητα με τα κάτωθ</w:t>
      </w:r>
      <w:r w:rsidR="00054669" w:rsidRPr="00935A44">
        <w:rPr>
          <w:rFonts w:ascii="Tahoma" w:hAnsi="Tahoma" w:cs="Tahoma"/>
          <w:sz w:val="24"/>
          <w:szCs w:val="24"/>
          <w:lang w:val="el-GR"/>
        </w:rPr>
        <w:t>ι πρότυπα διασφάλισης ποιότητας;</w:t>
      </w:r>
    </w:p>
    <w:p w:rsidR="00054669" w:rsidRPr="00935A44" w:rsidRDefault="00054669" w:rsidP="000D63AC">
      <w:pPr>
        <w:ind w:left="720"/>
        <w:jc w:val="both"/>
        <w:rPr>
          <w:rFonts w:ascii="Tahoma" w:hAnsi="Tahoma" w:cs="Tahoma"/>
          <w:sz w:val="24"/>
          <w:szCs w:val="24"/>
          <w:lang w:val="el-GR"/>
        </w:rPr>
      </w:pPr>
    </w:p>
    <w:p w:rsidR="000F7E90" w:rsidRPr="00935A44" w:rsidRDefault="004149D6" w:rsidP="000D63AC">
      <w:pPr>
        <w:ind w:left="720"/>
        <w:jc w:val="both"/>
        <w:rPr>
          <w:rFonts w:ascii="Tahoma" w:hAnsi="Tahoma" w:cs="Tahoma"/>
          <w:sz w:val="24"/>
          <w:szCs w:val="24"/>
          <w:lang w:val="el-GR"/>
        </w:rPr>
      </w:pPr>
      <w:r w:rsidRPr="00935A44">
        <w:rPr>
          <w:rFonts w:ascii="Tahoma" w:hAnsi="Tahoma" w:cs="Tahoma"/>
          <w:b/>
          <w:sz w:val="24"/>
          <w:szCs w:val="24"/>
          <w:lang w:val="el-GR"/>
        </w:rPr>
        <w:t>1</w:t>
      </w:r>
      <w:r w:rsidR="0062536E" w:rsidRPr="00935A44">
        <w:rPr>
          <w:rFonts w:ascii="Tahoma" w:hAnsi="Tahoma" w:cs="Tahoma"/>
          <w:b/>
          <w:sz w:val="24"/>
          <w:szCs w:val="24"/>
          <w:lang w:val="el-GR"/>
        </w:rPr>
        <w:t>.</w:t>
      </w:r>
      <w:r w:rsidR="0062536E" w:rsidRPr="00935A44">
        <w:rPr>
          <w:rFonts w:ascii="Tahoma" w:hAnsi="Tahoma" w:cs="Tahoma"/>
          <w:sz w:val="24"/>
          <w:szCs w:val="24"/>
          <w:lang w:val="el-GR"/>
        </w:rPr>
        <w:t xml:space="preserve">  </w:t>
      </w:r>
      <w:r w:rsidR="000F7E90" w:rsidRPr="00935A44">
        <w:rPr>
          <w:rFonts w:ascii="Tahoma" w:hAnsi="Tahoma" w:cs="Tahoma"/>
          <w:sz w:val="24"/>
          <w:szCs w:val="24"/>
          <w:lang w:val="el-GR"/>
        </w:rPr>
        <w:t xml:space="preserve">ΕΝ </w:t>
      </w:r>
      <w:r w:rsidR="000F7E90" w:rsidRPr="00935A44">
        <w:rPr>
          <w:rFonts w:ascii="Tahoma" w:hAnsi="Tahoma" w:cs="Tahoma"/>
          <w:sz w:val="24"/>
          <w:szCs w:val="24"/>
        </w:rPr>
        <w:t>ISO</w:t>
      </w:r>
      <w:r w:rsidR="000F7E90" w:rsidRPr="00935A44">
        <w:rPr>
          <w:rFonts w:ascii="Tahoma" w:hAnsi="Tahoma" w:cs="Tahoma"/>
          <w:sz w:val="24"/>
          <w:szCs w:val="24"/>
          <w:lang w:val="el-GR"/>
        </w:rPr>
        <w:t xml:space="preserve"> 9001/2008 ή ισοδύναμο για ερ</w:t>
      </w:r>
      <w:r w:rsidR="0062536E" w:rsidRPr="00935A44">
        <w:rPr>
          <w:rFonts w:ascii="Tahoma" w:hAnsi="Tahoma" w:cs="Tahoma"/>
          <w:sz w:val="24"/>
          <w:szCs w:val="24"/>
          <w:lang w:val="el-GR"/>
        </w:rPr>
        <w:t xml:space="preserve">γασίες συλλογής, μεταφοράς </w:t>
      </w:r>
      <w:r w:rsidR="0062536E" w:rsidRPr="00935A44">
        <w:rPr>
          <w:rFonts w:ascii="Tahoma" w:hAnsi="Tahoma" w:cs="Tahoma"/>
          <w:sz w:val="24"/>
          <w:szCs w:val="24"/>
          <w:lang w:val="el-GR"/>
        </w:rPr>
        <w:tab/>
        <w:t xml:space="preserve">και </w:t>
      </w:r>
      <w:r w:rsidR="000F7E90" w:rsidRPr="00935A44">
        <w:rPr>
          <w:rFonts w:ascii="Tahoma" w:hAnsi="Tahoma" w:cs="Tahoma"/>
          <w:sz w:val="24"/>
          <w:szCs w:val="24"/>
          <w:lang w:val="el-GR"/>
        </w:rPr>
        <w:t>διαχείρισης αποβλήτων.</w:t>
      </w:r>
    </w:p>
    <w:p w:rsidR="00EF4C69" w:rsidRPr="00935A44" w:rsidRDefault="00EF4C69" w:rsidP="000D63AC">
      <w:pPr>
        <w:ind w:left="720"/>
        <w:jc w:val="both"/>
        <w:rPr>
          <w:rFonts w:ascii="Tahoma" w:hAnsi="Tahoma" w:cs="Tahoma"/>
          <w:sz w:val="24"/>
          <w:szCs w:val="24"/>
          <w:lang w:val="el-GR"/>
        </w:rPr>
      </w:pPr>
    </w:p>
    <w:p w:rsidR="000F7E90" w:rsidRPr="00935A44" w:rsidRDefault="004149D6" w:rsidP="000D63AC">
      <w:pPr>
        <w:ind w:left="720"/>
        <w:jc w:val="both"/>
        <w:rPr>
          <w:rFonts w:ascii="Tahoma" w:hAnsi="Tahoma" w:cs="Tahoma"/>
          <w:sz w:val="24"/>
          <w:szCs w:val="24"/>
          <w:lang w:val="el-GR"/>
        </w:rPr>
      </w:pPr>
      <w:r w:rsidRPr="00935A44">
        <w:rPr>
          <w:rFonts w:ascii="Tahoma" w:hAnsi="Tahoma" w:cs="Tahoma"/>
          <w:b/>
          <w:sz w:val="24"/>
          <w:szCs w:val="24"/>
          <w:lang w:val="el-GR"/>
        </w:rPr>
        <w:t>2</w:t>
      </w:r>
      <w:r w:rsidR="000F7E90" w:rsidRPr="00935A44">
        <w:rPr>
          <w:rFonts w:ascii="Tahoma" w:hAnsi="Tahoma" w:cs="Tahoma"/>
          <w:b/>
          <w:sz w:val="24"/>
          <w:szCs w:val="24"/>
          <w:lang w:val="el-GR"/>
        </w:rPr>
        <w:t>.</w:t>
      </w:r>
      <w:r w:rsidR="000F7E90" w:rsidRPr="00935A44">
        <w:rPr>
          <w:rFonts w:ascii="Tahoma" w:hAnsi="Tahoma" w:cs="Tahoma"/>
          <w:sz w:val="24"/>
          <w:szCs w:val="24"/>
          <w:lang w:val="el-GR"/>
        </w:rPr>
        <w:t xml:space="preserve"> Πιστοποιητικό συστήματος περιβαλλοντικής διαχείρισης ΕΝ </w:t>
      </w:r>
      <w:r w:rsidR="000F7E90" w:rsidRPr="00935A44">
        <w:rPr>
          <w:rFonts w:ascii="Tahoma" w:hAnsi="Tahoma" w:cs="Tahoma"/>
          <w:sz w:val="24"/>
          <w:szCs w:val="24"/>
        </w:rPr>
        <w:t>ISO</w:t>
      </w:r>
      <w:r w:rsidR="000F7E90" w:rsidRPr="00935A44">
        <w:rPr>
          <w:rFonts w:ascii="Tahoma" w:hAnsi="Tahoma" w:cs="Tahoma"/>
          <w:sz w:val="24"/>
          <w:szCs w:val="24"/>
          <w:lang w:val="el-GR"/>
        </w:rPr>
        <w:t xml:space="preserve"> </w:t>
      </w:r>
      <w:r w:rsidR="0062536E" w:rsidRPr="00935A44">
        <w:rPr>
          <w:rFonts w:ascii="Tahoma" w:hAnsi="Tahoma" w:cs="Tahoma"/>
          <w:sz w:val="24"/>
          <w:szCs w:val="24"/>
          <w:lang w:val="el-GR"/>
        </w:rPr>
        <w:tab/>
      </w:r>
      <w:r w:rsidR="000F7E90" w:rsidRPr="00935A44">
        <w:rPr>
          <w:rFonts w:ascii="Tahoma" w:hAnsi="Tahoma" w:cs="Tahoma"/>
          <w:sz w:val="24"/>
          <w:szCs w:val="24"/>
          <w:lang w:val="el-GR"/>
        </w:rPr>
        <w:t xml:space="preserve">14001/2004 ή ισοδύναμο για εργασίες συλλογής, μεταφοράς και </w:t>
      </w:r>
      <w:r w:rsidR="0062536E" w:rsidRPr="00935A44">
        <w:rPr>
          <w:rFonts w:ascii="Tahoma" w:hAnsi="Tahoma" w:cs="Tahoma"/>
          <w:sz w:val="24"/>
          <w:szCs w:val="24"/>
          <w:lang w:val="el-GR"/>
        </w:rPr>
        <w:tab/>
      </w:r>
      <w:r w:rsidR="000F7E90" w:rsidRPr="00935A44">
        <w:rPr>
          <w:rFonts w:ascii="Tahoma" w:hAnsi="Tahoma" w:cs="Tahoma"/>
          <w:sz w:val="24"/>
          <w:szCs w:val="24"/>
          <w:lang w:val="el-GR"/>
        </w:rPr>
        <w:t xml:space="preserve">διαχείρισης αποβλήτων. </w:t>
      </w:r>
    </w:p>
    <w:p w:rsidR="00F5282B" w:rsidRPr="00935A44" w:rsidRDefault="00F5282B" w:rsidP="00AA5F54">
      <w:pPr>
        <w:jc w:val="both"/>
        <w:rPr>
          <w:rFonts w:ascii="Tahoma" w:hAnsi="Tahoma" w:cs="Tahoma"/>
          <w:sz w:val="24"/>
          <w:szCs w:val="24"/>
          <w:lang w:val="el-GR"/>
        </w:rPr>
      </w:pPr>
    </w:p>
    <w:p w:rsidR="000F7E90" w:rsidRPr="00935A44" w:rsidRDefault="004149D6" w:rsidP="000D63AC">
      <w:pPr>
        <w:ind w:left="720"/>
        <w:jc w:val="both"/>
        <w:rPr>
          <w:rFonts w:ascii="Tahoma" w:hAnsi="Tahoma" w:cs="Tahoma"/>
          <w:sz w:val="24"/>
          <w:szCs w:val="24"/>
          <w:lang w:val="el-GR"/>
        </w:rPr>
      </w:pPr>
      <w:r w:rsidRPr="00935A44">
        <w:rPr>
          <w:rFonts w:ascii="Tahoma" w:hAnsi="Tahoma" w:cs="Tahoma"/>
          <w:b/>
          <w:sz w:val="24"/>
          <w:szCs w:val="24"/>
          <w:lang w:val="el-GR"/>
        </w:rPr>
        <w:lastRenderedPageBreak/>
        <w:t>3</w:t>
      </w:r>
      <w:r w:rsidR="0062536E" w:rsidRPr="00935A44">
        <w:rPr>
          <w:rFonts w:ascii="Tahoma" w:hAnsi="Tahoma" w:cs="Tahoma"/>
          <w:b/>
          <w:sz w:val="24"/>
          <w:szCs w:val="24"/>
          <w:lang w:val="el-GR"/>
        </w:rPr>
        <w:t>.</w:t>
      </w:r>
      <w:r w:rsidR="0062536E" w:rsidRPr="00935A44">
        <w:rPr>
          <w:rFonts w:ascii="Tahoma" w:hAnsi="Tahoma" w:cs="Tahoma"/>
          <w:sz w:val="24"/>
          <w:szCs w:val="24"/>
          <w:lang w:val="el-GR"/>
        </w:rPr>
        <w:t xml:space="preserve"> </w:t>
      </w:r>
      <w:r w:rsidR="000F7E90" w:rsidRPr="00935A44">
        <w:rPr>
          <w:rFonts w:ascii="Tahoma" w:hAnsi="Tahoma" w:cs="Tahoma"/>
          <w:sz w:val="24"/>
          <w:szCs w:val="24"/>
          <w:lang w:val="el-GR"/>
        </w:rPr>
        <w:t xml:space="preserve">Πιστοποιητικό συστήματος διαχείρισης ασφάλειας και υγείας </w:t>
      </w:r>
      <w:r w:rsidR="0062536E" w:rsidRPr="00935A44">
        <w:rPr>
          <w:rFonts w:ascii="Tahoma" w:hAnsi="Tahoma" w:cs="Tahoma"/>
          <w:sz w:val="24"/>
          <w:szCs w:val="24"/>
          <w:lang w:val="el-GR"/>
        </w:rPr>
        <w:tab/>
      </w:r>
      <w:r w:rsidR="000F7E90" w:rsidRPr="00935A44">
        <w:rPr>
          <w:rFonts w:ascii="Tahoma" w:hAnsi="Tahoma" w:cs="Tahoma"/>
          <w:sz w:val="24"/>
          <w:szCs w:val="24"/>
          <w:lang w:val="el-GR"/>
        </w:rPr>
        <w:t xml:space="preserve">προσωπικού </w:t>
      </w:r>
      <w:r w:rsidR="0062536E" w:rsidRPr="00935A44">
        <w:rPr>
          <w:rFonts w:ascii="Tahoma" w:hAnsi="Tahoma" w:cs="Tahoma"/>
          <w:sz w:val="24"/>
          <w:szCs w:val="24"/>
        </w:rPr>
        <w:t>OH</w:t>
      </w:r>
      <w:r w:rsidR="000F7E90" w:rsidRPr="00935A44">
        <w:rPr>
          <w:rFonts w:ascii="Tahoma" w:hAnsi="Tahoma" w:cs="Tahoma"/>
          <w:sz w:val="24"/>
          <w:szCs w:val="24"/>
        </w:rPr>
        <w:t>SAS</w:t>
      </w:r>
      <w:r w:rsidR="000F7E90" w:rsidRPr="00935A44">
        <w:rPr>
          <w:rFonts w:ascii="Tahoma" w:hAnsi="Tahoma" w:cs="Tahoma"/>
          <w:sz w:val="24"/>
          <w:szCs w:val="24"/>
          <w:lang w:val="el-GR"/>
        </w:rPr>
        <w:t xml:space="preserve"> 18001/</w:t>
      </w:r>
      <w:r w:rsidR="0062536E" w:rsidRPr="00935A44">
        <w:rPr>
          <w:rFonts w:ascii="Tahoma" w:hAnsi="Tahoma" w:cs="Tahoma"/>
          <w:sz w:val="24"/>
          <w:szCs w:val="24"/>
          <w:lang w:val="el-GR"/>
        </w:rPr>
        <w:t xml:space="preserve">2007 ή ισοδύναμο </w:t>
      </w:r>
      <w:r w:rsidR="000F7E90" w:rsidRPr="00935A44">
        <w:rPr>
          <w:rFonts w:ascii="Tahoma" w:hAnsi="Tahoma" w:cs="Tahoma"/>
          <w:sz w:val="24"/>
          <w:szCs w:val="24"/>
          <w:lang w:val="el-GR"/>
        </w:rPr>
        <w:t xml:space="preserve">για εργασίες </w:t>
      </w:r>
      <w:r w:rsidR="0062536E" w:rsidRPr="00935A44">
        <w:rPr>
          <w:rFonts w:ascii="Tahoma" w:hAnsi="Tahoma" w:cs="Tahoma"/>
          <w:sz w:val="24"/>
          <w:szCs w:val="24"/>
          <w:lang w:val="el-GR"/>
        </w:rPr>
        <w:tab/>
      </w:r>
      <w:r w:rsidR="000F7E90" w:rsidRPr="00935A44">
        <w:rPr>
          <w:rFonts w:ascii="Tahoma" w:hAnsi="Tahoma" w:cs="Tahoma"/>
          <w:sz w:val="24"/>
          <w:szCs w:val="24"/>
          <w:lang w:val="el-GR"/>
        </w:rPr>
        <w:t>συλλογ</w:t>
      </w:r>
      <w:r w:rsidR="0062536E" w:rsidRPr="00935A44">
        <w:rPr>
          <w:rFonts w:ascii="Tahoma" w:hAnsi="Tahoma" w:cs="Tahoma"/>
          <w:sz w:val="24"/>
          <w:szCs w:val="24"/>
          <w:lang w:val="el-GR"/>
        </w:rPr>
        <w:t>ής και μεταφοράς αποβλήτων.</w:t>
      </w:r>
    </w:p>
    <w:p w:rsidR="000F7E90" w:rsidRPr="00935A44" w:rsidRDefault="000F7E90" w:rsidP="000D63AC">
      <w:pPr>
        <w:pStyle w:val="ListParagraph"/>
        <w:widowControl w:val="0"/>
        <w:tabs>
          <w:tab w:val="left" w:pos="720"/>
        </w:tabs>
        <w:spacing w:line="240" w:lineRule="auto"/>
        <w:jc w:val="both"/>
        <w:rPr>
          <w:rFonts w:ascii="Tahoma" w:hAnsi="Tahoma" w:cs="Tahoma"/>
          <w:color w:val="000000" w:themeColor="text1"/>
          <w:sz w:val="24"/>
          <w:szCs w:val="24"/>
          <w:lang w:val="el-GR"/>
        </w:rPr>
      </w:pPr>
    </w:p>
    <w:p w:rsidR="004041DC" w:rsidRPr="00935A44" w:rsidRDefault="004041DC" w:rsidP="000D63AC">
      <w:pPr>
        <w:pStyle w:val="ListParagraph"/>
        <w:widowControl w:val="0"/>
        <w:tabs>
          <w:tab w:val="left" w:pos="720"/>
        </w:tabs>
        <w:spacing w:line="240" w:lineRule="auto"/>
        <w:jc w:val="both"/>
        <w:rPr>
          <w:rFonts w:ascii="Tahoma" w:hAnsi="Tahoma" w:cs="Tahoma"/>
          <w:color w:val="000000" w:themeColor="text1"/>
          <w:sz w:val="24"/>
          <w:szCs w:val="24"/>
          <w:lang w:val="el-GR"/>
        </w:rPr>
      </w:pPr>
    </w:p>
    <w:p w:rsidR="00AA5F54" w:rsidRPr="00935A44" w:rsidRDefault="00AA5F54" w:rsidP="000D63AC">
      <w:pPr>
        <w:widowControl w:val="0"/>
        <w:tabs>
          <w:tab w:val="left" w:pos="720"/>
        </w:tabs>
        <w:spacing w:line="240" w:lineRule="auto"/>
        <w:ind w:left="360"/>
        <w:jc w:val="both"/>
        <w:rPr>
          <w:rFonts w:ascii="Tahoma" w:hAnsi="Tahoma" w:cs="Tahoma"/>
          <w:b/>
          <w:color w:val="000000" w:themeColor="text1"/>
          <w:sz w:val="24"/>
          <w:szCs w:val="24"/>
          <w:lang w:val="el-GR"/>
        </w:rPr>
      </w:pPr>
    </w:p>
    <w:p w:rsidR="0062536E" w:rsidRPr="00935A44" w:rsidRDefault="00543A7C" w:rsidP="000D63AC">
      <w:pPr>
        <w:widowControl w:val="0"/>
        <w:tabs>
          <w:tab w:val="left" w:pos="720"/>
        </w:tabs>
        <w:spacing w:line="240" w:lineRule="auto"/>
        <w:ind w:left="360"/>
        <w:jc w:val="both"/>
        <w:rPr>
          <w:rFonts w:ascii="Tahoma" w:hAnsi="Tahoma" w:cs="Tahoma"/>
          <w:bCs/>
          <w:color w:val="000000" w:themeColor="text1"/>
          <w:sz w:val="24"/>
          <w:szCs w:val="24"/>
          <w:lang w:val="el-GR"/>
        </w:rPr>
      </w:pPr>
      <w:r w:rsidRPr="00935A44">
        <w:rPr>
          <w:rFonts w:ascii="Tahoma" w:hAnsi="Tahoma" w:cs="Tahoma"/>
          <w:b/>
          <w:color w:val="000000" w:themeColor="text1"/>
          <w:sz w:val="24"/>
          <w:szCs w:val="24"/>
          <w:lang w:val="el-GR"/>
        </w:rPr>
        <w:t>ε</w:t>
      </w:r>
      <w:r w:rsidR="00054669" w:rsidRPr="00935A44">
        <w:rPr>
          <w:rFonts w:ascii="Tahoma" w:hAnsi="Tahoma" w:cs="Tahoma"/>
          <w:b/>
          <w:color w:val="000000" w:themeColor="text1"/>
          <w:sz w:val="24"/>
          <w:szCs w:val="24"/>
          <w:lang w:val="el-GR"/>
        </w:rPr>
        <w:t xml:space="preserve">) </w:t>
      </w:r>
      <w:r w:rsidR="000F7E90" w:rsidRPr="00935A44">
        <w:rPr>
          <w:rFonts w:ascii="Tahoma" w:hAnsi="Tahoma" w:cs="Tahoma"/>
          <w:b/>
          <w:color w:val="000000" w:themeColor="text1"/>
          <w:sz w:val="24"/>
          <w:szCs w:val="24"/>
          <w:lang w:val="el-GR"/>
        </w:rPr>
        <w:t>Εγ</w:t>
      </w:r>
      <w:r w:rsidR="000F7E90" w:rsidRPr="00935A44">
        <w:rPr>
          <w:rFonts w:ascii="Tahoma" w:hAnsi="Tahoma" w:cs="Tahoma"/>
          <w:b/>
          <w:bCs/>
          <w:color w:val="000000" w:themeColor="text1"/>
          <w:sz w:val="24"/>
          <w:szCs w:val="24"/>
          <w:lang w:val="el-GR"/>
        </w:rPr>
        <w:t>γυητική Επιστολή Συμμετοχής</w:t>
      </w:r>
      <w:r w:rsidR="000F7E90" w:rsidRPr="00935A44">
        <w:rPr>
          <w:rFonts w:ascii="Tahoma" w:hAnsi="Tahoma" w:cs="Tahoma"/>
          <w:bCs/>
          <w:color w:val="000000" w:themeColor="text1"/>
          <w:sz w:val="24"/>
          <w:szCs w:val="24"/>
          <w:lang w:val="el-GR"/>
        </w:rPr>
        <w:t>. Η εγγύηση συμμετοχής θα έχει διάρκεια ισχύος ενενήντα (90) ημερολογιακές ημέρες</w:t>
      </w:r>
      <w:r w:rsidR="000F7E90" w:rsidRPr="00935A44">
        <w:rPr>
          <w:rFonts w:ascii="Tahoma" w:hAnsi="Tahoma" w:cs="Tahoma"/>
          <w:bCs/>
          <w:color w:val="FF0000"/>
          <w:sz w:val="24"/>
          <w:szCs w:val="24"/>
          <w:lang w:val="el-GR"/>
        </w:rPr>
        <w:t xml:space="preserve"> </w:t>
      </w:r>
      <w:r w:rsidR="000F7E90" w:rsidRPr="00935A44">
        <w:rPr>
          <w:rFonts w:ascii="Tahoma" w:hAnsi="Tahoma" w:cs="Tahoma"/>
          <w:bCs/>
          <w:color w:val="000000" w:themeColor="text1"/>
          <w:sz w:val="24"/>
          <w:szCs w:val="24"/>
          <w:lang w:val="el-GR"/>
        </w:rPr>
        <w:t xml:space="preserve">υπολογιζόμενες από την ημέρα διενέργειας του διαγωνισμού, με δικαίωμα μονομερούς παράτασης κατόπιν απαίτησης του </w:t>
      </w:r>
      <w:r w:rsidR="0062536E" w:rsidRPr="00935A44">
        <w:rPr>
          <w:rFonts w:ascii="Tahoma" w:hAnsi="Tahoma" w:cs="Tahoma"/>
          <w:bCs/>
          <w:color w:val="000000" w:themeColor="text1"/>
          <w:sz w:val="24"/>
          <w:szCs w:val="24"/>
          <w:lang w:val="el-GR"/>
        </w:rPr>
        <w:t>ΟΛΠ</w:t>
      </w:r>
      <w:r w:rsidR="000F7E90" w:rsidRPr="00935A44">
        <w:rPr>
          <w:rFonts w:ascii="Tahoma" w:hAnsi="Tahoma" w:cs="Tahoma"/>
          <w:bCs/>
          <w:color w:val="000000" w:themeColor="text1"/>
          <w:sz w:val="24"/>
          <w:szCs w:val="24"/>
          <w:lang w:val="el-GR"/>
        </w:rPr>
        <w:t xml:space="preserve"> και υποχρεωτικής αποδοχής της παράτασης κατά επιπλέον εξήντα (60) ημερολογιακές ημέρες. Η εγγύηση που ορίζει χρόνο ισχύος μικρότερο του παραπάνω αναφερόμενου, απορρίπτεται ως απαράδεκτη. Το ποσό της εγγύησης ορίζεται στο ποσό των δώδεκα χιλιάδων </w:t>
      </w:r>
      <w:r w:rsidR="00BC33FA" w:rsidRPr="00935A44">
        <w:rPr>
          <w:rFonts w:ascii="Tahoma" w:hAnsi="Tahoma" w:cs="Tahoma"/>
          <w:bCs/>
          <w:color w:val="000000" w:themeColor="text1"/>
          <w:sz w:val="24"/>
          <w:szCs w:val="24"/>
          <w:lang w:val="el-GR"/>
        </w:rPr>
        <w:t>πεντ</w:t>
      </w:r>
      <w:r w:rsidR="000F7E90" w:rsidRPr="00935A44">
        <w:rPr>
          <w:rFonts w:ascii="Tahoma" w:hAnsi="Tahoma" w:cs="Tahoma"/>
          <w:bCs/>
          <w:color w:val="000000" w:themeColor="text1"/>
          <w:sz w:val="24"/>
          <w:szCs w:val="24"/>
          <w:lang w:val="el-GR"/>
        </w:rPr>
        <w:t>ακοσίων ευρώ</w:t>
      </w:r>
      <w:r w:rsidR="0062536E" w:rsidRPr="00935A44">
        <w:rPr>
          <w:rFonts w:ascii="Tahoma" w:hAnsi="Tahoma" w:cs="Tahoma"/>
          <w:b/>
          <w:bCs/>
          <w:color w:val="000000" w:themeColor="text1"/>
          <w:sz w:val="24"/>
          <w:szCs w:val="24"/>
          <w:lang w:val="el-GR"/>
        </w:rPr>
        <w:t xml:space="preserve"> </w:t>
      </w:r>
      <w:r w:rsidR="000F7E90" w:rsidRPr="00935A44">
        <w:rPr>
          <w:rFonts w:ascii="Tahoma" w:hAnsi="Tahoma" w:cs="Tahoma"/>
          <w:b/>
          <w:bCs/>
          <w:color w:val="000000" w:themeColor="text1"/>
          <w:sz w:val="24"/>
          <w:szCs w:val="24"/>
          <w:lang w:val="el-GR"/>
        </w:rPr>
        <w:t>(12.</w:t>
      </w:r>
      <w:r w:rsidR="00BC33FA" w:rsidRPr="00935A44">
        <w:rPr>
          <w:rFonts w:ascii="Tahoma" w:hAnsi="Tahoma" w:cs="Tahoma"/>
          <w:b/>
          <w:bCs/>
          <w:color w:val="000000" w:themeColor="text1"/>
          <w:sz w:val="24"/>
          <w:szCs w:val="24"/>
          <w:lang w:val="el-GR"/>
        </w:rPr>
        <w:t>5</w:t>
      </w:r>
      <w:r w:rsidR="000F7E90" w:rsidRPr="00935A44">
        <w:rPr>
          <w:rFonts w:ascii="Tahoma" w:hAnsi="Tahoma" w:cs="Tahoma"/>
          <w:b/>
          <w:bCs/>
          <w:color w:val="000000" w:themeColor="text1"/>
          <w:sz w:val="24"/>
          <w:szCs w:val="24"/>
          <w:lang w:val="el-GR"/>
        </w:rPr>
        <w:t xml:space="preserve">00,00€). </w:t>
      </w:r>
      <w:r w:rsidR="000F7E90" w:rsidRPr="00935A44">
        <w:rPr>
          <w:rFonts w:ascii="Tahoma" w:hAnsi="Tahoma" w:cs="Tahoma"/>
          <w:bCs/>
          <w:color w:val="000000" w:themeColor="text1"/>
          <w:sz w:val="24"/>
          <w:szCs w:val="24"/>
          <w:lang w:val="el-GR"/>
        </w:rPr>
        <w:t>Προσφορά της οποίας η εγγύηση δεν καλύπτει την προβλεπόμενη κατά τα ανωτέρω αξία και χρ</w:t>
      </w:r>
      <w:r w:rsidR="0062536E" w:rsidRPr="00935A44">
        <w:rPr>
          <w:rFonts w:ascii="Tahoma" w:hAnsi="Tahoma" w:cs="Tahoma"/>
          <w:bCs/>
          <w:color w:val="000000" w:themeColor="text1"/>
          <w:sz w:val="24"/>
          <w:szCs w:val="24"/>
          <w:lang w:val="el-GR"/>
        </w:rPr>
        <w:t>όνο ισχύος, δεν γίνεται δεκτή.</w:t>
      </w:r>
    </w:p>
    <w:p w:rsidR="0062536E" w:rsidRPr="00935A44" w:rsidRDefault="0062536E" w:rsidP="000D63AC">
      <w:pPr>
        <w:widowControl w:val="0"/>
        <w:tabs>
          <w:tab w:val="left" w:pos="720"/>
        </w:tabs>
        <w:spacing w:line="240" w:lineRule="auto"/>
        <w:ind w:left="360"/>
        <w:jc w:val="both"/>
        <w:rPr>
          <w:rFonts w:ascii="Tahoma" w:hAnsi="Tahoma" w:cs="Tahoma"/>
          <w:bCs/>
          <w:color w:val="000000" w:themeColor="text1"/>
          <w:sz w:val="24"/>
          <w:szCs w:val="24"/>
          <w:lang w:val="el-GR"/>
        </w:rPr>
      </w:pPr>
    </w:p>
    <w:p w:rsidR="0062536E" w:rsidRPr="00935A44" w:rsidRDefault="000F7E90" w:rsidP="000D63AC">
      <w:pPr>
        <w:widowControl w:val="0"/>
        <w:tabs>
          <w:tab w:val="left" w:pos="720"/>
        </w:tabs>
        <w:spacing w:line="240" w:lineRule="auto"/>
        <w:ind w:left="360"/>
        <w:jc w:val="both"/>
        <w:rPr>
          <w:rFonts w:ascii="Tahoma" w:hAnsi="Tahoma" w:cs="Tahoma"/>
          <w:bCs/>
          <w:color w:val="000000" w:themeColor="text1"/>
          <w:sz w:val="24"/>
          <w:szCs w:val="24"/>
          <w:lang w:val="el-GR"/>
        </w:rPr>
      </w:pPr>
      <w:r w:rsidRPr="00935A44">
        <w:rPr>
          <w:rFonts w:ascii="Tahoma" w:hAnsi="Tahoma" w:cs="Tahoma"/>
          <w:bCs/>
          <w:color w:val="000000" w:themeColor="text1"/>
          <w:sz w:val="24"/>
          <w:szCs w:val="24"/>
          <w:lang w:val="el-GR"/>
        </w:rPr>
        <w:t xml:space="preserve">Αντί εγγυητικής επιστολής μπορεί να </w:t>
      </w:r>
      <w:r w:rsidR="00C719D6" w:rsidRPr="00935A44">
        <w:rPr>
          <w:rFonts w:ascii="Tahoma" w:hAnsi="Tahoma" w:cs="Tahoma"/>
          <w:bCs/>
          <w:color w:val="000000" w:themeColor="text1"/>
          <w:sz w:val="24"/>
          <w:szCs w:val="24"/>
          <w:lang w:val="el-GR"/>
        </w:rPr>
        <w:t>κατατεθεί</w:t>
      </w:r>
      <w:r w:rsidRPr="00935A44">
        <w:rPr>
          <w:rFonts w:ascii="Tahoma" w:hAnsi="Tahoma" w:cs="Tahoma"/>
          <w:bCs/>
          <w:color w:val="000000" w:themeColor="text1"/>
          <w:sz w:val="24"/>
          <w:szCs w:val="24"/>
          <w:lang w:val="el-GR"/>
        </w:rPr>
        <w:t xml:space="preserve"> στον </w:t>
      </w:r>
      <w:r w:rsidR="0062536E" w:rsidRPr="00935A44">
        <w:rPr>
          <w:rFonts w:ascii="Tahoma" w:hAnsi="Tahoma" w:cs="Tahoma"/>
          <w:bCs/>
          <w:color w:val="000000" w:themeColor="text1"/>
          <w:sz w:val="24"/>
          <w:szCs w:val="24"/>
          <w:lang w:val="el-GR"/>
        </w:rPr>
        <w:t>ΟΛΠ</w:t>
      </w:r>
      <w:r w:rsidRPr="00935A44">
        <w:rPr>
          <w:rFonts w:ascii="Tahoma" w:hAnsi="Tahoma" w:cs="Tahoma"/>
          <w:bCs/>
          <w:color w:val="000000" w:themeColor="text1"/>
          <w:sz w:val="24"/>
          <w:szCs w:val="24"/>
          <w:lang w:val="el-GR"/>
        </w:rPr>
        <w:t xml:space="preserve">, όπως ορίζει ο νόμος (σε έναν από τους κάτωθι τραπεζικούς λογαριασμούς του </w:t>
      </w:r>
      <w:r w:rsidR="0062536E" w:rsidRPr="00935A44">
        <w:rPr>
          <w:rFonts w:ascii="Tahoma" w:hAnsi="Tahoma" w:cs="Tahoma"/>
          <w:bCs/>
          <w:color w:val="000000" w:themeColor="text1"/>
          <w:sz w:val="24"/>
          <w:szCs w:val="24"/>
          <w:lang w:val="el-GR"/>
        </w:rPr>
        <w:t>ΟΛΠ</w:t>
      </w:r>
      <w:r w:rsidRPr="00935A44">
        <w:rPr>
          <w:rFonts w:ascii="Tahoma" w:hAnsi="Tahoma" w:cs="Tahoma"/>
          <w:bCs/>
          <w:color w:val="000000" w:themeColor="text1"/>
          <w:sz w:val="24"/>
          <w:szCs w:val="24"/>
          <w:lang w:val="el-GR"/>
        </w:rPr>
        <w:t xml:space="preserve">), ως εγγύηση, </w:t>
      </w:r>
      <w:r w:rsidRPr="00935A44">
        <w:rPr>
          <w:rFonts w:ascii="Tahoma" w:hAnsi="Tahoma" w:cs="Tahoma"/>
          <w:b/>
          <w:bCs/>
          <w:color w:val="000000" w:themeColor="text1"/>
          <w:sz w:val="24"/>
          <w:szCs w:val="24"/>
          <w:lang w:val="el-GR"/>
        </w:rPr>
        <w:t>το αντίστοιχο χρηματικό ποσό</w:t>
      </w:r>
      <w:r w:rsidRPr="00935A44">
        <w:rPr>
          <w:rFonts w:ascii="Tahoma" w:hAnsi="Tahoma" w:cs="Tahoma"/>
          <w:bCs/>
          <w:color w:val="000000" w:themeColor="text1"/>
          <w:sz w:val="24"/>
          <w:szCs w:val="24"/>
          <w:lang w:val="el-GR"/>
        </w:rPr>
        <w:t xml:space="preserve">, πριν την υποβολή του φακέλου της προσφοράς εντός της οποίας θα πρέπει να έχει ενσωματωθεί (στον </w:t>
      </w:r>
      <w:proofErr w:type="spellStart"/>
      <w:r w:rsidRPr="00935A44">
        <w:rPr>
          <w:rFonts w:ascii="Tahoma" w:hAnsi="Tahoma" w:cs="Tahoma"/>
          <w:bCs/>
          <w:color w:val="000000" w:themeColor="text1"/>
          <w:sz w:val="24"/>
          <w:szCs w:val="24"/>
          <w:lang w:val="el-GR"/>
        </w:rPr>
        <w:t>υποφά</w:t>
      </w:r>
      <w:r w:rsidR="0062536E" w:rsidRPr="00935A44">
        <w:rPr>
          <w:rFonts w:ascii="Tahoma" w:hAnsi="Tahoma" w:cs="Tahoma"/>
          <w:bCs/>
          <w:color w:val="000000" w:themeColor="text1"/>
          <w:sz w:val="24"/>
          <w:szCs w:val="24"/>
          <w:lang w:val="el-GR"/>
        </w:rPr>
        <w:t>κελο</w:t>
      </w:r>
      <w:proofErr w:type="spellEnd"/>
      <w:r w:rsidR="0062536E" w:rsidRPr="00935A44">
        <w:rPr>
          <w:rFonts w:ascii="Tahoma" w:hAnsi="Tahoma" w:cs="Tahoma"/>
          <w:bCs/>
          <w:color w:val="000000" w:themeColor="text1"/>
          <w:sz w:val="24"/>
          <w:szCs w:val="24"/>
          <w:lang w:val="el-GR"/>
        </w:rPr>
        <w:t xml:space="preserve"> δικαιολογητικών συμμετοχής</w:t>
      </w:r>
      <w:r w:rsidRPr="00935A44">
        <w:rPr>
          <w:rFonts w:ascii="Tahoma" w:hAnsi="Tahoma" w:cs="Tahoma"/>
          <w:bCs/>
          <w:color w:val="000000" w:themeColor="text1"/>
          <w:sz w:val="24"/>
          <w:szCs w:val="24"/>
          <w:lang w:val="el-GR"/>
        </w:rPr>
        <w:t xml:space="preserve">) το σχετικό </w:t>
      </w:r>
      <w:r w:rsidR="0062536E" w:rsidRPr="00935A44">
        <w:rPr>
          <w:rFonts w:ascii="Tahoma" w:hAnsi="Tahoma" w:cs="Tahoma"/>
          <w:bCs/>
          <w:color w:val="000000" w:themeColor="text1"/>
          <w:sz w:val="24"/>
          <w:szCs w:val="24"/>
          <w:lang w:val="el-GR"/>
        </w:rPr>
        <w:t>αποδεικτικό.</w:t>
      </w:r>
    </w:p>
    <w:p w:rsidR="004041DC" w:rsidRPr="00935A44" w:rsidRDefault="004041DC" w:rsidP="000D63AC">
      <w:pPr>
        <w:widowControl w:val="0"/>
        <w:tabs>
          <w:tab w:val="left" w:pos="720"/>
        </w:tabs>
        <w:spacing w:line="240" w:lineRule="auto"/>
        <w:ind w:left="360"/>
        <w:jc w:val="both"/>
        <w:rPr>
          <w:rFonts w:ascii="Tahoma" w:hAnsi="Tahoma" w:cs="Tahoma"/>
          <w:bCs/>
          <w:color w:val="000000" w:themeColor="text1"/>
          <w:sz w:val="24"/>
          <w:szCs w:val="24"/>
          <w:lang w:val="el-GR"/>
        </w:rPr>
      </w:pPr>
    </w:p>
    <w:p w:rsidR="004149D6" w:rsidRPr="00935A44" w:rsidRDefault="004149D6" w:rsidP="000D63AC">
      <w:pPr>
        <w:widowControl w:val="0"/>
        <w:tabs>
          <w:tab w:val="left" w:pos="720"/>
        </w:tabs>
        <w:spacing w:line="240" w:lineRule="auto"/>
        <w:ind w:left="360"/>
        <w:jc w:val="both"/>
        <w:rPr>
          <w:rFonts w:ascii="Tahoma" w:hAnsi="Tahoma" w:cs="Tahoma"/>
          <w:bCs/>
          <w:color w:val="000000" w:themeColor="text1"/>
          <w:sz w:val="24"/>
          <w:szCs w:val="24"/>
          <w:lang w:val="el-GR"/>
        </w:rPr>
      </w:pPr>
    </w:p>
    <w:p w:rsidR="004149D6" w:rsidRPr="00935A44" w:rsidRDefault="004149D6" w:rsidP="004149D6">
      <w:pPr>
        <w:pStyle w:val="ListParagraph"/>
        <w:spacing w:line="240" w:lineRule="auto"/>
        <w:ind w:left="567"/>
        <w:jc w:val="both"/>
        <w:rPr>
          <w:rFonts w:ascii="Tahoma" w:hAnsi="Tahoma" w:cs="Tahoma"/>
          <w:bCs/>
          <w:color w:val="000000" w:themeColor="text1"/>
          <w:sz w:val="24"/>
          <w:szCs w:val="24"/>
          <w:lang w:val="el-GR"/>
        </w:rPr>
      </w:pPr>
      <w:r w:rsidRPr="00935A44">
        <w:rPr>
          <w:rFonts w:ascii="Tahoma" w:hAnsi="Tahoma" w:cs="Tahoma"/>
          <w:bCs/>
          <w:color w:val="000000" w:themeColor="text1"/>
          <w:sz w:val="24"/>
          <w:szCs w:val="24"/>
          <w:lang w:val="el-GR"/>
        </w:rPr>
        <w:t xml:space="preserve">ΕΘΝΙΚΗ ΤΡΑΠΕΖΑ: </w:t>
      </w:r>
      <w:r w:rsidRPr="00935A44">
        <w:rPr>
          <w:rFonts w:ascii="Tahoma" w:hAnsi="Tahoma" w:cs="Tahoma"/>
          <w:bCs/>
          <w:color w:val="000000" w:themeColor="text1"/>
          <w:sz w:val="24"/>
          <w:szCs w:val="24"/>
          <w:lang w:val="el-GR"/>
        </w:rPr>
        <w:tab/>
      </w:r>
      <w:r w:rsidRPr="00935A44">
        <w:rPr>
          <w:rFonts w:ascii="Tahoma" w:hAnsi="Tahoma" w:cs="Tahoma"/>
          <w:bCs/>
          <w:color w:val="000000" w:themeColor="text1"/>
          <w:sz w:val="24"/>
          <w:szCs w:val="24"/>
        </w:rPr>
        <w:t>GR</w:t>
      </w:r>
      <w:r w:rsidRPr="00935A44">
        <w:rPr>
          <w:rFonts w:ascii="Tahoma" w:hAnsi="Tahoma" w:cs="Tahoma"/>
          <w:bCs/>
          <w:color w:val="000000" w:themeColor="text1"/>
          <w:sz w:val="24"/>
          <w:szCs w:val="24"/>
          <w:lang w:val="el-GR"/>
        </w:rPr>
        <w:t>1501101900000019050500651</w:t>
      </w:r>
    </w:p>
    <w:p w:rsidR="004149D6" w:rsidRPr="00935A44" w:rsidRDefault="004149D6" w:rsidP="004149D6">
      <w:pPr>
        <w:pStyle w:val="ListParagraph"/>
        <w:spacing w:line="240" w:lineRule="auto"/>
        <w:ind w:left="567"/>
        <w:jc w:val="both"/>
        <w:rPr>
          <w:rFonts w:ascii="Tahoma" w:hAnsi="Tahoma" w:cs="Tahoma"/>
          <w:bCs/>
          <w:color w:val="000000" w:themeColor="text1"/>
          <w:sz w:val="24"/>
          <w:szCs w:val="24"/>
          <w:lang w:val="el-GR"/>
        </w:rPr>
      </w:pPr>
      <w:proofErr w:type="gramStart"/>
      <w:r w:rsidRPr="00935A44">
        <w:rPr>
          <w:rFonts w:ascii="Tahoma" w:hAnsi="Tahoma" w:cs="Tahoma"/>
          <w:bCs/>
          <w:color w:val="000000" w:themeColor="text1"/>
          <w:sz w:val="24"/>
          <w:szCs w:val="24"/>
        </w:rPr>
        <w:t>ALPHABANK</w:t>
      </w:r>
      <w:r w:rsidRPr="00935A44">
        <w:rPr>
          <w:rFonts w:ascii="Tahoma" w:hAnsi="Tahoma" w:cs="Tahoma"/>
          <w:bCs/>
          <w:color w:val="000000" w:themeColor="text1"/>
          <w:sz w:val="24"/>
          <w:szCs w:val="24"/>
          <w:lang w:val="el-GR"/>
        </w:rPr>
        <w:t xml:space="preserve"> :</w:t>
      </w:r>
      <w:proofErr w:type="gramEnd"/>
      <w:r w:rsidRPr="00935A44">
        <w:rPr>
          <w:rFonts w:ascii="Tahoma" w:hAnsi="Tahoma" w:cs="Tahoma"/>
          <w:bCs/>
          <w:color w:val="000000" w:themeColor="text1"/>
          <w:sz w:val="24"/>
          <w:szCs w:val="24"/>
          <w:lang w:val="el-GR"/>
        </w:rPr>
        <w:tab/>
      </w:r>
      <w:r w:rsidRPr="00935A44">
        <w:rPr>
          <w:rFonts w:ascii="Tahoma" w:hAnsi="Tahoma" w:cs="Tahoma"/>
          <w:bCs/>
          <w:color w:val="000000" w:themeColor="text1"/>
          <w:sz w:val="24"/>
          <w:szCs w:val="24"/>
        </w:rPr>
        <w:t>GR</w:t>
      </w:r>
      <w:r w:rsidRPr="00935A44">
        <w:rPr>
          <w:rFonts w:ascii="Tahoma" w:hAnsi="Tahoma" w:cs="Tahoma"/>
          <w:bCs/>
          <w:color w:val="000000" w:themeColor="text1"/>
          <w:sz w:val="24"/>
          <w:szCs w:val="24"/>
          <w:lang w:val="el-GR"/>
        </w:rPr>
        <w:t xml:space="preserve">71 0140 1250 </w:t>
      </w:r>
      <w:proofErr w:type="spellStart"/>
      <w:r w:rsidRPr="00935A44">
        <w:rPr>
          <w:rFonts w:ascii="Tahoma" w:hAnsi="Tahoma" w:cs="Tahoma"/>
          <w:bCs/>
          <w:color w:val="000000" w:themeColor="text1"/>
          <w:sz w:val="24"/>
          <w:szCs w:val="24"/>
          <w:lang w:val="el-GR"/>
        </w:rPr>
        <w:t>1250</w:t>
      </w:r>
      <w:proofErr w:type="spellEnd"/>
      <w:r w:rsidRPr="00935A44">
        <w:rPr>
          <w:rFonts w:ascii="Tahoma" w:hAnsi="Tahoma" w:cs="Tahoma"/>
          <w:bCs/>
          <w:color w:val="000000" w:themeColor="text1"/>
          <w:sz w:val="24"/>
          <w:szCs w:val="24"/>
          <w:lang w:val="el-GR"/>
        </w:rPr>
        <w:t xml:space="preserve"> 0232 0006 462 </w:t>
      </w:r>
      <w:r w:rsidRPr="00935A44">
        <w:rPr>
          <w:rFonts w:ascii="Tahoma" w:hAnsi="Tahoma" w:cs="Tahoma"/>
          <w:bCs/>
          <w:color w:val="000000" w:themeColor="text1"/>
          <w:sz w:val="24"/>
          <w:szCs w:val="24"/>
          <w:lang w:val="el-GR"/>
        </w:rPr>
        <w:tab/>
      </w:r>
    </w:p>
    <w:p w:rsidR="004149D6" w:rsidRPr="00935A44" w:rsidRDefault="004149D6" w:rsidP="004149D6">
      <w:pPr>
        <w:pStyle w:val="ListParagraph"/>
        <w:spacing w:line="240" w:lineRule="auto"/>
        <w:ind w:left="567"/>
        <w:jc w:val="both"/>
        <w:rPr>
          <w:rFonts w:ascii="Tahoma" w:hAnsi="Tahoma" w:cs="Tahoma"/>
          <w:bCs/>
          <w:color w:val="000000" w:themeColor="text1"/>
          <w:sz w:val="24"/>
          <w:szCs w:val="24"/>
          <w:lang w:val="el-GR"/>
        </w:rPr>
      </w:pPr>
      <w:proofErr w:type="gramStart"/>
      <w:r w:rsidRPr="00935A44">
        <w:rPr>
          <w:rFonts w:ascii="Tahoma" w:hAnsi="Tahoma" w:cs="Tahoma"/>
          <w:bCs/>
          <w:color w:val="000000" w:themeColor="text1"/>
          <w:sz w:val="24"/>
          <w:szCs w:val="24"/>
        </w:rPr>
        <w:t>EUROBANK</w:t>
      </w:r>
      <w:r w:rsidRPr="00935A44">
        <w:rPr>
          <w:rFonts w:ascii="Tahoma" w:hAnsi="Tahoma" w:cs="Tahoma"/>
          <w:bCs/>
          <w:color w:val="000000" w:themeColor="text1"/>
          <w:sz w:val="24"/>
          <w:szCs w:val="24"/>
          <w:lang w:val="el-GR"/>
        </w:rPr>
        <w:t xml:space="preserve"> :</w:t>
      </w:r>
      <w:r w:rsidRPr="00935A44">
        <w:rPr>
          <w:rFonts w:ascii="Tahoma" w:hAnsi="Tahoma" w:cs="Tahoma"/>
          <w:bCs/>
          <w:color w:val="000000" w:themeColor="text1"/>
          <w:sz w:val="24"/>
          <w:szCs w:val="24"/>
        </w:rPr>
        <w:t>GR</w:t>
      </w:r>
      <w:r w:rsidRPr="00935A44">
        <w:rPr>
          <w:rFonts w:ascii="Tahoma" w:hAnsi="Tahoma" w:cs="Tahoma"/>
          <w:bCs/>
          <w:color w:val="000000" w:themeColor="text1"/>
          <w:sz w:val="24"/>
          <w:szCs w:val="24"/>
          <w:lang w:val="el-GR"/>
        </w:rPr>
        <w:t>4902600250000440201113841</w:t>
      </w:r>
      <w:proofErr w:type="gramEnd"/>
    </w:p>
    <w:p w:rsidR="004149D6" w:rsidRPr="00935A44" w:rsidRDefault="004149D6" w:rsidP="004149D6">
      <w:pPr>
        <w:pStyle w:val="ListParagraph"/>
        <w:spacing w:line="240" w:lineRule="auto"/>
        <w:ind w:left="928" w:hanging="361"/>
        <w:jc w:val="both"/>
        <w:rPr>
          <w:rFonts w:ascii="Tahoma" w:hAnsi="Tahoma" w:cs="Tahoma"/>
          <w:bCs/>
          <w:color w:val="000000" w:themeColor="text1"/>
          <w:sz w:val="24"/>
          <w:szCs w:val="24"/>
          <w:lang w:val="el-GR"/>
        </w:rPr>
      </w:pPr>
      <w:r w:rsidRPr="00935A44">
        <w:rPr>
          <w:rFonts w:ascii="Tahoma" w:hAnsi="Tahoma" w:cs="Tahoma"/>
          <w:bCs/>
          <w:color w:val="000000" w:themeColor="text1"/>
          <w:sz w:val="24"/>
          <w:szCs w:val="24"/>
        </w:rPr>
        <w:t>T</w:t>
      </w:r>
      <w:r w:rsidRPr="00935A44">
        <w:rPr>
          <w:rFonts w:ascii="Tahoma" w:hAnsi="Tahoma" w:cs="Tahoma"/>
          <w:bCs/>
          <w:color w:val="000000" w:themeColor="text1"/>
          <w:sz w:val="24"/>
          <w:szCs w:val="24"/>
          <w:lang w:val="el-GR"/>
        </w:rPr>
        <w:t xml:space="preserve">ΡΑΠΕΖΑ </w:t>
      </w:r>
      <w:proofErr w:type="gramStart"/>
      <w:r w:rsidRPr="00935A44">
        <w:rPr>
          <w:rFonts w:ascii="Tahoma" w:hAnsi="Tahoma" w:cs="Tahoma"/>
          <w:bCs/>
          <w:color w:val="000000" w:themeColor="text1"/>
          <w:sz w:val="24"/>
          <w:szCs w:val="24"/>
          <w:lang w:val="el-GR"/>
        </w:rPr>
        <w:t>ΠΕΙΡΑΙΩΣ :</w:t>
      </w:r>
      <w:r w:rsidRPr="00935A44">
        <w:rPr>
          <w:rFonts w:ascii="Tahoma" w:hAnsi="Tahoma" w:cs="Tahoma"/>
          <w:bCs/>
          <w:color w:val="000000" w:themeColor="text1"/>
          <w:sz w:val="24"/>
          <w:szCs w:val="24"/>
        </w:rPr>
        <w:t>GR</w:t>
      </w:r>
      <w:r w:rsidRPr="00935A44">
        <w:rPr>
          <w:rFonts w:ascii="Tahoma" w:hAnsi="Tahoma" w:cs="Tahoma"/>
          <w:bCs/>
          <w:color w:val="000000" w:themeColor="text1"/>
          <w:sz w:val="24"/>
          <w:szCs w:val="24"/>
          <w:lang w:val="el-GR"/>
        </w:rPr>
        <w:t>85</w:t>
      </w:r>
      <w:proofErr w:type="gramEnd"/>
      <w:r w:rsidRPr="00935A44">
        <w:rPr>
          <w:rFonts w:ascii="Tahoma" w:hAnsi="Tahoma" w:cs="Tahoma"/>
          <w:bCs/>
          <w:color w:val="000000" w:themeColor="text1"/>
          <w:sz w:val="24"/>
          <w:szCs w:val="24"/>
          <w:lang w:val="el-GR"/>
        </w:rPr>
        <w:t xml:space="preserve"> 0172 1140 0051 1403 2172 486.</w:t>
      </w:r>
    </w:p>
    <w:p w:rsidR="004041DC" w:rsidRPr="00935A44" w:rsidRDefault="004041DC" w:rsidP="004149D6">
      <w:pPr>
        <w:pStyle w:val="ListParagraph"/>
        <w:spacing w:line="240" w:lineRule="auto"/>
        <w:ind w:left="928" w:hanging="361"/>
        <w:jc w:val="both"/>
        <w:rPr>
          <w:rFonts w:ascii="Tahoma" w:hAnsi="Tahoma" w:cs="Tahoma"/>
          <w:bCs/>
          <w:color w:val="000000" w:themeColor="text1"/>
          <w:sz w:val="24"/>
          <w:szCs w:val="24"/>
          <w:lang w:val="el-GR"/>
        </w:rPr>
      </w:pPr>
    </w:p>
    <w:p w:rsidR="0062536E" w:rsidRPr="00935A44" w:rsidRDefault="0062536E" w:rsidP="000D63AC">
      <w:pPr>
        <w:widowControl w:val="0"/>
        <w:tabs>
          <w:tab w:val="left" w:pos="720"/>
        </w:tabs>
        <w:spacing w:line="240" w:lineRule="auto"/>
        <w:ind w:left="360"/>
        <w:jc w:val="both"/>
        <w:rPr>
          <w:rFonts w:ascii="Tahoma" w:hAnsi="Tahoma" w:cs="Tahoma"/>
          <w:bCs/>
          <w:color w:val="000000" w:themeColor="text1"/>
          <w:sz w:val="24"/>
          <w:szCs w:val="24"/>
          <w:lang w:val="el-GR"/>
        </w:rPr>
      </w:pPr>
    </w:p>
    <w:p w:rsidR="0062536E" w:rsidRPr="00935A44" w:rsidRDefault="000F7E90" w:rsidP="000D63AC">
      <w:pPr>
        <w:widowControl w:val="0"/>
        <w:tabs>
          <w:tab w:val="left" w:pos="720"/>
        </w:tabs>
        <w:spacing w:line="240" w:lineRule="auto"/>
        <w:ind w:left="360"/>
        <w:jc w:val="both"/>
        <w:rPr>
          <w:rFonts w:ascii="Tahoma" w:hAnsi="Tahoma" w:cs="Tahoma"/>
          <w:color w:val="000000" w:themeColor="text1"/>
          <w:sz w:val="24"/>
          <w:szCs w:val="24"/>
          <w:lang w:val="el-GR"/>
        </w:rPr>
      </w:pPr>
      <w:r w:rsidRPr="00935A44">
        <w:rPr>
          <w:rFonts w:ascii="Tahoma" w:hAnsi="Tahoma" w:cs="Tahoma"/>
          <w:bCs/>
          <w:color w:val="000000" w:themeColor="text1"/>
          <w:sz w:val="24"/>
          <w:szCs w:val="24"/>
          <w:lang w:val="el-GR"/>
        </w:rPr>
        <w:t>Η εγγυητική επιστολή συμμετοχής που αφορά τον Προμηθευτή στον οποίο κατακυρώθηκε η σύμβαση,  επιστρέφεται μετά την υπογραφή της σύμβασης και εφόσον έχει κατατεθεί η αντίστοιχη ισόποση εγγυητική επιστολή καλής εκτέλεσης. Σε περίπτωση κατάθεσης χρηματικο</w:t>
      </w:r>
      <w:r w:rsidR="0062536E" w:rsidRPr="00935A44">
        <w:rPr>
          <w:rFonts w:ascii="Tahoma" w:hAnsi="Tahoma" w:cs="Tahoma"/>
          <w:bCs/>
          <w:color w:val="000000" w:themeColor="text1"/>
          <w:sz w:val="24"/>
          <w:szCs w:val="24"/>
          <w:lang w:val="el-GR"/>
        </w:rPr>
        <w:t>ύ ποσού σε λογαριασμό του ΟΛΠ, το ποσό</w:t>
      </w:r>
      <w:r w:rsidRPr="00935A44">
        <w:rPr>
          <w:rFonts w:ascii="Tahoma" w:hAnsi="Tahoma" w:cs="Tahoma"/>
          <w:bCs/>
          <w:color w:val="000000" w:themeColor="text1"/>
          <w:sz w:val="24"/>
          <w:szCs w:val="24"/>
          <w:lang w:val="el-GR"/>
        </w:rPr>
        <w:t xml:space="preserve"> παραμένει ως εγγύηση καλής εκτέλεσης. Οι εγγυήσεις των λοιπών διαγωνιζόμενων που έλαβαν μέρος στον διαγωνισμό επιστρέφονται μέσα σε πέντε (5) ημέρες από την ημερομηνία ανακοίνωσης της κατακύρωσης των αποτελεσμάτων του διαγωνισμού.</w:t>
      </w:r>
    </w:p>
    <w:p w:rsidR="0062536E" w:rsidRPr="00935A44" w:rsidRDefault="0062536E" w:rsidP="000D63AC">
      <w:pPr>
        <w:widowControl w:val="0"/>
        <w:tabs>
          <w:tab w:val="left" w:pos="720"/>
        </w:tabs>
        <w:spacing w:line="240" w:lineRule="auto"/>
        <w:ind w:left="360"/>
        <w:jc w:val="both"/>
        <w:rPr>
          <w:rFonts w:ascii="Tahoma" w:hAnsi="Tahoma" w:cs="Tahoma"/>
          <w:color w:val="000000" w:themeColor="text1"/>
          <w:sz w:val="24"/>
          <w:szCs w:val="24"/>
          <w:lang w:val="el-GR"/>
        </w:rPr>
      </w:pPr>
    </w:p>
    <w:p w:rsidR="00C719D6" w:rsidRPr="00935A44" w:rsidRDefault="000F7E90" w:rsidP="000D63AC">
      <w:pPr>
        <w:widowControl w:val="0"/>
        <w:tabs>
          <w:tab w:val="left" w:pos="720"/>
        </w:tabs>
        <w:spacing w:line="240" w:lineRule="auto"/>
        <w:ind w:left="360"/>
        <w:jc w:val="both"/>
        <w:rPr>
          <w:rFonts w:ascii="Tahoma" w:hAnsi="Tahoma" w:cs="Tahoma"/>
          <w:color w:val="000000" w:themeColor="text1"/>
          <w:sz w:val="24"/>
          <w:szCs w:val="24"/>
          <w:lang w:val="el-GR"/>
        </w:rPr>
      </w:pPr>
      <w:r w:rsidRPr="00935A44">
        <w:rPr>
          <w:rFonts w:ascii="Tahoma" w:hAnsi="Tahoma" w:cs="Tahoma"/>
          <w:bCs/>
          <w:color w:val="000000" w:themeColor="text1"/>
          <w:sz w:val="24"/>
          <w:szCs w:val="24"/>
          <w:lang w:val="el-GR"/>
        </w:rPr>
        <w:t>Η εγγύηση καλής εκτέλεσης του Αναδόχου θα επιστραφεί μετά την οριστική απομάκρυνση των εκποιούμενων μηχανημάτων από τις εγκαταστάσεις του</w:t>
      </w:r>
      <w:r w:rsidR="0062536E" w:rsidRPr="00935A44">
        <w:rPr>
          <w:rFonts w:ascii="Tahoma" w:hAnsi="Tahoma" w:cs="Tahoma"/>
          <w:bCs/>
          <w:color w:val="000000" w:themeColor="text1"/>
          <w:sz w:val="24"/>
          <w:szCs w:val="24"/>
          <w:lang w:val="el-GR"/>
        </w:rPr>
        <w:t xml:space="preserve"> ΟΛΠ και</w:t>
      </w:r>
      <w:r w:rsidRPr="00935A44">
        <w:rPr>
          <w:rFonts w:ascii="Tahoma" w:hAnsi="Tahoma" w:cs="Tahoma"/>
          <w:bCs/>
          <w:color w:val="000000" w:themeColor="text1"/>
          <w:sz w:val="24"/>
          <w:szCs w:val="24"/>
          <w:lang w:val="el-GR"/>
        </w:rPr>
        <w:t xml:space="preserve"> εφόσον έχουν εκκαθαριστεί οι σχετικές απαιτήσεις.</w:t>
      </w:r>
    </w:p>
    <w:p w:rsidR="00C719D6" w:rsidRPr="00935A44" w:rsidRDefault="00C719D6" w:rsidP="000D63AC">
      <w:pPr>
        <w:widowControl w:val="0"/>
        <w:tabs>
          <w:tab w:val="left" w:pos="720"/>
        </w:tabs>
        <w:spacing w:line="240" w:lineRule="auto"/>
        <w:ind w:left="360"/>
        <w:jc w:val="both"/>
        <w:rPr>
          <w:rFonts w:ascii="Tahoma" w:hAnsi="Tahoma" w:cs="Tahoma"/>
          <w:color w:val="000000" w:themeColor="text1"/>
          <w:sz w:val="24"/>
          <w:szCs w:val="24"/>
          <w:lang w:val="el-GR"/>
        </w:rPr>
      </w:pPr>
    </w:p>
    <w:p w:rsidR="00543A7C" w:rsidRPr="00935A44" w:rsidRDefault="000F7E90" w:rsidP="000D63AC">
      <w:pPr>
        <w:widowControl w:val="0"/>
        <w:tabs>
          <w:tab w:val="left" w:pos="720"/>
        </w:tabs>
        <w:spacing w:line="240" w:lineRule="auto"/>
        <w:ind w:left="360"/>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Εάν ο Διαγωνιζόμενος που θα επιλεγεί, αρνηθεί να υπογράψει τη Σύμβαση τότε θα καταπίπτει η Εγγυητική Επιστολή συμμετοχής του. Στην περίπτωση αυτή ο </w:t>
      </w:r>
      <w:r w:rsidR="00C719D6" w:rsidRPr="00935A44">
        <w:rPr>
          <w:rFonts w:ascii="Tahoma" w:hAnsi="Tahoma" w:cs="Tahoma"/>
          <w:color w:val="000000" w:themeColor="text1"/>
          <w:sz w:val="24"/>
          <w:szCs w:val="24"/>
          <w:lang w:val="el-GR"/>
        </w:rPr>
        <w:t>ΟΛΠ</w:t>
      </w:r>
      <w:r w:rsidRPr="00935A44">
        <w:rPr>
          <w:rFonts w:ascii="Tahoma" w:hAnsi="Tahoma" w:cs="Tahoma"/>
          <w:color w:val="000000" w:themeColor="text1"/>
          <w:sz w:val="24"/>
          <w:szCs w:val="24"/>
          <w:lang w:val="el-GR"/>
        </w:rPr>
        <w:t xml:space="preserve"> ΑΕ διατηρεί το δικαίωμα να επιλέξει τον αμέσως επόμενο κατά σειρά αξιολόγησης διαγωνιζόμενο.</w:t>
      </w:r>
    </w:p>
    <w:p w:rsidR="004041DC" w:rsidRPr="00935A44" w:rsidRDefault="004041DC" w:rsidP="000D63AC">
      <w:pPr>
        <w:widowControl w:val="0"/>
        <w:tabs>
          <w:tab w:val="left" w:pos="720"/>
        </w:tabs>
        <w:spacing w:line="240" w:lineRule="auto"/>
        <w:ind w:left="360"/>
        <w:jc w:val="both"/>
        <w:rPr>
          <w:rFonts w:ascii="Tahoma" w:hAnsi="Tahoma" w:cs="Tahoma"/>
          <w:color w:val="000000" w:themeColor="text1"/>
          <w:sz w:val="24"/>
          <w:szCs w:val="24"/>
          <w:lang w:val="el-GR"/>
        </w:rPr>
      </w:pPr>
    </w:p>
    <w:p w:rsidR="00543A7C" w:rsidRPr="00935A44" w:rsidRDefault="00543A7C" w:rsidP="000D63AC">
      <w:pPr>
        <w:widowControl w:val="0"/>
        <w:spacing w:line="240" w:lineRule="auto"/>
        <w:jc w:val="both"/>
        <w:rPr>
          <w:rFonts w:ascii="Tahoma" w:hAnsi="Tahoma" w:cs="Tahoma"/>
          <w:b/>
          <w:color w:val="000000" w:themeColor="text1"/>
          <w:sz w:val="24"/>
          <w:szCs w:val="24"/>
          <w:u w:val="single"/>
          <w:lang w:val="el-GR"/>
        </w:rPr>
      </w:pPr>
    </w:p>
    <w:p w:rsidR="00543A7C" w:rsidRPr="00935A44" w:rsidRDefault="00543A7C" w:rsidP="000D63AC">
      <w:pPr>
        <w:widowControl w:val="0"/>
        <w:spacing w:line="240" w:lineRule="auto"/>
        <w:jc w:val="both"/>
        <w:rPr>
          <w:rFonts w:ascii="Tahoma" w:hAnsi="Tahoma" w:cs="Tahoma"/>
          <w:b/>
          <w:color w:val="000000" w:themeColor="text1"/>
          <w:sz w:val="24"/>
          <w:szCs w:val="24"/>
          <w:u w:val="single"/>
          <w:lang w:val="el-GR"/>
        </w:rPr>
      </w:pPr>
    </w:p>
    <w:p w:rsidR="00AA5F54" w:rsidRPr="00935A44" w:rsidRDefault="00AA5F54" w:rsidP="000D63AC">
      <w:pPr>
        <w:widowControl w:val="0"/>
        <w:spacing w:line="240" w:lineRule="auto"/>
        <w:jc w:val="both"/>
        <w:rPr>
          <w:rFonts w:ascii="Tahoma" w:hAnsi="Tahoma" w:cs="Tahoma"/>
          <w:b/>
          <w:color w:val="000000" w:themeColor="text1"/>
          <w:sz w:val="24"/>
          <w:szCs w:val="24"/>
          <w:lang w:val="el-GR"/>
        </w:rPr>
      </w:pPr>
    </w:p>
    <w:p w:rsidR="00AA5F54" w:rsidRPr="00935A44" w:rsidRDefault="00AA5F54" w:rsidP="000D63AC">
      <w:pPr>
        <w:widowControl w:val="0"/>
        <w:spacing w:line="240" w:lineRule="auto"/>
        <w:jc w:val="both"/>
        <w:rPr>
          <w:rFonts w:ascii="Tahoma" w:hAnsi="Tahoma" w:cs="Tahoma"/>
          <w:b/>
          <w:color w:val="000000" w:themeColor="text1"/>
          <w:sz w:val="24"/>
          <w:szCs w:val="24"/>
          <w:lang w:val="el-GR"/>
        </w:rPr>
      </w:pPr>
    </w:p>
    <w:p w:rsidR="00AA5F54" w:rsidRPr="00935A44" w:rsidRDefault="00AA5F54" w:rsidP="000D63AC">
      <w:pPr>
        <w:widowControl w:val="0"/>
        <w:spacing w:line="240" w:lineRule="auto"/>
        <w:jc w:val="both"/>
        <w:rPr>
          <w:rFonts w:ascii="Tahoma" w:hAnsi="Tahoma" w:cs="Tahoma"/>
          <w:b/>
          <w:color w:val="000000" w:themeColor="text1"/>
          <w:sz w:val="24"/>
          <w:szCs w:val="24"/>
          <w:lang w:val="el-GR"/>
        </w:rPr>
      </w:pPr>
    </w:p>
    <w:p w:rsidR="00AA5F54" w:rsidRPr="00935A44" w:rsidRDefault="00AA5F54" w:rsidP="000D63AC">
      <w:pPr>
        <w:widowControl w:val="0"/>
        <w:spacing w:line="240" w:lineRule="auto"/>
        <w:jc w:val="both"/>
        <w:rPr>
          <w:rFonts w:ascii="Tahoma" w:hAnsi="Tahoma" w:cs="Tahoma"/>
          <w:b/>
          <w:color w:val="000000" w:themeColor="text1"/>
          <w:sz w:val="24"/>
          <w:szCs w:val="24"/>
          <w:lang w:val="el-GR"/>
        </w:rPr>
      </w:pPr>
    </w:p>
    <w:p w:rsidR="00543A7C" w:rsidRPr="00935A44" w:rsidRDefault="00365D9B" w:rsidP="000D63AC">
      <w:pPr>
        <w:widowControl w:val="0"/>
        <w:spacing w:line="240"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 xml:space="preserve">4. </w:t>
      </w:r>
      <w:r w:rsidR="00543A7C" w:rsidRPr="00935A44">
        <w:rPr>
          <w:rFonts w:ascii="Tahoma" w:hAnsi="Tahoma" w:cs="Tahoma"/>
          <w:b/>
          <w:color w:val="000000" w:themeColor="text1"/>
          <w:sz w:val="24"/>
          <w:szCs w:val="24"/>
          <w:lang w:val="el-GR"/>
        </w:rPr>
        <w:t>Β</w:t>
      </w:r>
      <w:r w:rsidR="004149D6" w:rsidRPr="00935A44">
        <w:rPr>
          <w:rFonts w:ascii="Tahoma" w:hAnsi="Tahoma" w:cs="Tahoma"/>
          <w:b/>
          <w:color w:val="000000" w:themeColor="text1"/>
          <w:sz w:val="24"/>
          <w:szCs w:val="24"/>
          <w:lang w:val="el-GR"/>
        </w:rPr>
        <w:t>'</w:t>
      </w:r>
      <w:r w:rsidR="00543A7C" w:rsidRPr="00935A44">
        <w:rPr>
          <w:rFonts w:ascii="Tahoma" w:hAnsi="Tahoma" w:cs="Tahoma"/>
          <w:b/>
          <w:color w:val="000000" w:themeColor="text1"/>
          <w:sz w:val="24"/>
          <w:szCs w:val="24"/>
          <w:lang w:val="el-GR"/>
        </w:rPr>
        <w:t xml:space="preserve"> ΥΠΟΦΑΚΕΛΟΣ - ΤΕΧΝΙΚΗΣ ΠΡΟΣΦΟΡΑΣ</w:t>
      </w:r>
    </w:p>
    <w:p w:rsidR="00543A7C" w:rsidRPr="00935A44" w:rsidRDefault="00543A7C" w:rsidP="000D63AC">
      <w:pPr>
        <w:widowControl w:val="0"/>
        <w:tabs>
          <w:tab w:val="left" w:pos="720"/>
        </w:tabs>
        <w:spacing w:line="240" w:lineRule="auto"/>
        <w:ind w:left="360"/>
        <w:jc w:val="both"/>
        <w:rPr>
          <w:rFonts w:ascii="Tahoma" w:hAnsi="Tahoma" w:cs="Tahoma"/>
          <w:color w:val="000000" w:themeColor="text1"/>
          <w:sz w:val="24"/>
          <w:szCs w:val="24"/>
          <w:lang w:val="el-GR"/>
        </w:rPr>
      </w:pPr>
    </w:p>
    <w:p w:rsidR="000F7E90" w:rsidRPr="00935A44" w:rsidRDefault="000F7E90" w:rsidP="000D63AC">
      <w:pPr>
        <w:widowControl w:val="0"/>
        <w:spacing w:line="240" w:lineRule="auto"/>
        <w:ind w:left="360"/>
        <w:jc w:val="both"/>
        <w:rPr>
          <w:rFonts w:ascii="Tahoma" w:hAnsi="Tahoma" w:cs="Tahoma"/>
          <w:b/>
          <w:color w:val="000000" w:themeColor="text1"/>
          <w:sz w:val="24"/>
          <w:szCs w:val="24"/>
          <w:lang w:val="el-GR"/>
        </w:rPr>
      </w:pPr>
      <w:r w:rsidRPr="00935A44">
        <w:rPr>
          <w:rFonts w:ascii="Tahoma" w:hAnsi="Tahoma" w:cs="Tahoma"/>
          <w:color w:val="000000" w:themeColor="text1"/>
          <w:sz w:val="24"/>
          <w:szCs w:val="24"/>
          <w:lang w:val="el-GR"/>
        </w:rPr>
        <w:t xml:space="preserve">Ο </w:t>
      </w:r>
      <w:proofErr w:type="spellStart"/>
      <w:r w:rsidRPr="00935A44">
        <w:rPr>
          <w:rFonts w:ascii="Tahoma" w:hAnsi="Tahoma" w:cs="Tahoma"/>
          <w:color w:val="000000" w:themeColor="text1"/>
          <w:sz w:val="24"/>
          <w:szCs w:val="24"/>
          <w:lang w:val="el-GR"/>
        </w:rPr>
        <w:t>Υποφάκελος</w:t>
      </w:r>
      <w:proofErr w:type="spellEnd"/>
      <w:r w:rsidRPr="00935A44">
        <w:rPr>
          <w:rFonts w:ascii="Tahoma" w:hAnsi="Tahoma" w:cs="Tahoma"/>
          <w:color w:val="000000" w:themeColor="text1"/>
          <w:sz w:val="24"/>
          <w:szCs w:val="24"/>
          <w:lang w:val="el-GR"/>
        </w:rPr>
        <w:t xml:space="preserve"> Τεχνικής προσφοράς πρέπει να περιέχει τα εξής:</w:t>
      </w:r>
    </w:p>
    <w:p w:rsidR="000F7E90" w:rsidRPr="00935A44" w:rsidRDefault="000F7E90" w:rsidP="000D63AC">
      <w:pPr>
        <w:spacing w:line="240" w:lineRule="auto"/>
        <w:jc w:val="both"/>
        <w:rPr>
          <w:rFonts w:ascii="Tahoma" w:hAnsi="Tahoma" w:cs="Tahoma"/>
          <w:color w:val="000000" w:themeColor="text1"/>
          <w:spacing w:val="-1"/>
          <w:sz w:val="24"/>
          <w:szCs w:val="24"/>
          <w:lang w:val="el-GR"/>
        </w:rPr>
      </w:pPr>
    </w:p>
    <w:p w:rsidR="000F7E90" w:rsidRPr="00935A44" w:rsidRDefault="000F7E90" w:rsidP="000D63AC">
      <w:pPr>
        <w:pStyle w:val="Style3"/>
        <w:widowControl/>
        <w:numPr>
          <w:ilvl w:val="0"/>
          <w:numId w:val="5"/>
        </w:numPr>
        <w:jc w:val="both"/>
        <w:rPr>
          <w:rFonts w:ascii="Tahoma" w:hAnsi="Tahoma" w:cs="Tahoma"/>
          <w:color w:val="000000" w:themeColor="text1"/>
          <w:lang w:val="el-GR"/>
        </w:rPr>
      </w:pPr>
      <w:r w:rsidRPr="00935A44">
        <w:rPr>
          <w:rFonts w:ascii="Tahoma" w:hAnsi="Tahoma" w:cs="Tahoma"/>
          <w:color w:val="000000" w:themeColor="text1"/>
          <w:lang w:val="el-GR"/>
        </w:rPr>
        <w:t xml:space="preserve">Στοιχεία των επιχειρηματικών δραστηριοτήτων του συμμετέχοντος,  </w:t>
      </w:r>
    </w:p>
    <w:p w:rsidR="000F7E90" w:rsidRPr="00935A44" w:rsidRDefault="000F7E90" w:rsidP="000D63AC">
      <w:pPr>
        <w:pStyle w:val="Style3"/>
        <w:ind w:left="720"/>
        <w:jc w:val="both"/>
        <w:rPr>
          <w:rFonts w:ascii="Tahoma" w:hAnsi="Tahoma" w:cs="Tahoma"/>
          <w:color w:val="000000" w:themeColor="text1"/>
          <w:lang w:val="el-GR"/>
        </w:rPr>
      </w:pPr>
    </w:p>
    <w:p w:rsidR="000F7E90" w:rsidRPr="00935A44" w:rsidRDefault="000F7E90" w:rsidP="000D63AC">
      <w:pPr>
        <w:pStyle w:val="Style3"/>
        <w:numPr>
          <w:ilvl w:val="0"/>
          <w:numId w:val="5"/>
        </w:numPr>
        <w:jc w:val="both"/>
        <w:rPr>
          <w:rFonts w:ascii="Tahoma" w:hAnsi="Tahoma" w:cs="Tahoma"/>
          <w:color w:val="000000" w:themeColor="text1"/>
          <w:lang w:val="el-GR"/>
        </w:rPr>
      </w:pPr>
      <w:r w:rsidRPr="00935A44">
        <w:rPr>
          <w:rFonts w:ascii="Tahoma" w:hAnsi="Tahoma" w:cs="Tahoma"/>
          <w:color w:val="000000" w:themeColor="text1"/>
          <w:lang w:val="el-GR"/>
        </w:rPr>
        <w:t xml:space="preserve">Χρονοδιάγραμμα ολοκλήρωσης των εργασιών εκποίησης που δεν θα υπερβαίνει τις (60) εξήντα ημερολογιακές ημέρες από την υπογραφή της σύμβασης. </w:t>
      </w:r>
    </w:p>
    <w:p w:rsidR="00543A7C" w:rsidRPr="00935A44" w:rsidRDefault="00543A7C" w:rsidP="000D63AC">
      <w:pPr>
        <w:widowControl w:val="0"/>
        <w:spacing w:line="240" w:lineRule="auto"/>
        <w:jc w:val="both"/>
        <w:rPr>
          <w:rFonts w:ascii="Tahoma" w:hAnsi="Tahoma" w:cs="Tahoma"/>
          <w:b/>
          <w:color w:val="000000" w:themeColor="text1"/>
          <w:sz w:val="24"/>
          <w:szCs w:val="24"/>
          <w:u w:val="single"/>
          <w:lang w:val="el-GR"/>
        </w:rPr>
      </w:pPr>
    </w:p>
    <w:p w:rsidR="00543A7C" w:rsidRPr="00935A44" w:rsidRDefault="00543A7C" w:rsidP="000D63AC">
      <w:pPr>
        <w:widowControl w:val="0"/>
        <w:spacing w:line="240" w:lineRule="auto"/>
        <w:jc w:val="both"/>
        <w:rPr>
          <w:rFonts w:ascii="Tahoma" w:hAnsi="Tahoma" w:cs="Tahoma"/>
          <w:b/>
          <w:color w:val="000000" w:themeColor="text1"/>
          <w:sz w:val="24"/>
          <w:szCs w:val="24"/>
          <w:u w:val="single"/>
          <w:lang w:val="el-GR"/>
        </w:rPr>
      </w:pPr>
    </w:p>
    <w:p w:rsidR="000F7E90" w:rsidRPr="00935A44" w:rsidRDefault="004149D6" w:rsidP="000D63AC">
      <w:pPr>
        <w:widowControl w:val="0"/>
        <w:spacing w:line="240" w:lineRule="auto"/>
        <w:jc w:val="both"/>
        <w:rPr>
          <w:rFonts w:ascii="Tahoma" w:hAnsi="Tahoma" w:cs="Tahoma"/>
          <w:b/>
          <w:color w:val="000000" w:themeColor="text1"/>
          <w:sz w:val="24"/>
          <w:szCs w:val="24"/>
          <w:lang w:val="el-GR"/>
        </w:rPr>
      </w:pPr>
      <w:r w:rsidRPr="00935A44">
        <w:rPr>
          <w:rFonts w:ascii="Tahoma" w:hAnsi="Tahoma" w:cs="Tahoma"/>
          <w:b/>
          <w:color w:val="000000" w:themeColor="text1"/>
          <w:sz w:val="24"/>
          <w:szCs w:val="24"/>
          <w:lang w:val="el-GR"/>
        </w:rPr>
        <w:t xml:space="preserve">5. </w:t>
      </w:r>
      <w:r w:rsidR="00543A7C" w:rsidRPr="00935A44">
        <w:rPr>
          <w:rFonts w:ascii="Tahoma" w:hAnsi="Tahoma" w:cs="Tahoma"/>
          <w:b/>
          <w:color w:val="000000" w:themeColor="text1"/>
          <w:sz w:val="24"/>
          <w:szCs w:val="24"/>
          <w:lang w:val="el-GR"/>
        </w:rPr>
        <w:t>Γ</w:t>
      </w:r>
      <w:r w:rsidRPr="00935A44">
        <w:rPr>
          <w:rFonts w:ascii="Tahoma" w:hAnsi="Tahoma" w:cs="Tahoma"/>
          <w:b/>
          <w:color w:val="000000" w:themeColor="text1"/>
          <w:sz w:val="24"/>
          <w:szCs w:val="24"/>
          <w:lang w:val="el-GR"/>
        </w:rPr>
        <w:t>'</w:t>
      </w:r>
      <w:r w:rsidR="00543A7C" w:rsidRPr="00935A44">
        <w:rPr>
          <w:rFonts w:ascii="Tahoma" w:hAnsi="Tahoma" w:cs="Tahoma"/>
          <w:b/>
          <w:color w:val="000000" w:themeColor="text1"/>
          <w:sz w:val="24"/>
          <w:szCs w:val="24"/>
          <w:lang w:val="el-GR"/>
        </w:rPr>
        <w:t xml:space="preserve"> </w:t>
      </w:r>
      <w:r w:rsidR="000F7E90" w:rsidRPr="00935A44">
        <w:rPr>
          <w:rFonts w:ascii="Tahoma" w:hAnsi="Tahoma" w:cs="Tahoma"/>
          <w:b/>
          <w:color w:val="000000" w:themeColor="text1"/>
          <w:sz w:val="24"/>
          <w:szCs w:val="24"/>
          <w:lang w:val="el-GR"/>
        </w:rPr>
        <w:t xml:space="preserve">ΥΠΟΦΑΚΕΛΟΣ </w:t>
      </w:r>
      <w:r w:rsidR="00543A7C" w:rsidRPr="00935A44">
        <w:rPr>
          <w:rFonts w:ascii="Tahoma" w:hAnsi="Tahoma" w:cs="Tahoma"/>
          <w:b/>
          <w:color w:val="000000" w:themeColor="text1"/>
          <w:sz w:val="24"/>
          <w:szCs w:val="24"/>
          <w:lang w:val="el-GR"/>
        </w:rPr>
        <w:t xml:space="preserve">- </w:t>
      </w:r>
      <w:r w:rsidR="000F7E90" w:rsidRPr="00935A44">
        <w:rPr>
          <w:rFonts w:ascii="Tahoma" w:hAnsi="Tahoma" w:cs="Tahoma"/>
          <w:b/>
          <w:color w:val="000000" w:themeColor="text1"/>
          <w:sz w:val="24"/>
          <w:szCs w:val="24"/>
          <w:lang w:val="el-GR"/>
        </w:rPr>
        <w:t>ΟΙΚΟΝΟΜΙΚΗΣ ΠΡΟΣΦΟΡΑΣ</w:t>
      </w:r>
    </w:p>
    <w:p w:rsidR="000F7E90" w:rsidRPr="00935A44" w:rsidRDefault="000F7E90" w:rsidP="000D63AC">
      <w:pPr>
        <w:pStyle w:val="Style3"/>
        <w:widowControl/>
        <w:ind w:left="360"/>
        <w:jc w:val="both"/>
        <w:rPr>
          <w:rFonts w:ascii="Tahoma" w:hAnsi="Tahoma" w:cs="Tahoma"/>
          <w:color w:val="000000" w:themeColor="text1"/>
          <w:lang w:val="el-GR"/>
        </w:rPr>
      </w:pPr>
    </w:p>
    <w:p w:rsidR="00543A7C" w:rsidRPr="00935A44" w:rsidRDefault="000F7E90" w:rsidP="000D63AC">
      <w:pPr>
        <w:pStyle w:val="Style3"/>
        <w:widowControl/>
        <w:jc w:val="both"/>
        <w:rPr>
          <w:rFonts w:ascii="Tahoma" w:hAnsi="Tahoma" w:cs="Tahoma"/>
          <w:color w:val="000000" w:themeColor="text1"/>
          <w:lang w:val="el-GR"/>
        </w:rPr>
      </w:pPr>
      <w:r w:rsidRPr="00935A44">
        <w:rPr>
          <w:rFonts w:ascii="Tahoma" w:hAnsi="Tahoma" w:cs="Tahoma"/>
          <w:color w:val="000000" w:themeColor="text1"/>
          <w:lang w:val="el-GR"/>
        </w:rPr>
        <w:t xml:space="preserve">Ο </w:t>
      </w:r>
      <w:proofErr w:type="spellStart"/>
      <w:r w:rsidRPr="00935A44">
        <w:rPr>
          <w:rFonts w:ascii="Tahoma" w:hAnsi="Tahoma" w:cs="Tahoma"/>
          <w:color w:val="000000" w:themeColor="text1"/>
          <w:lang w:val="el-GR"/>
        </w:rPr>
        <w:t>Υποφάκελος</w:t>
      </w:r>
      <w:proofErr w:type="spellEnd"/>
      <w:r w:rsidRPr="00935A44">
        <w:rPr>
          <w:rFonts w:ascii="Tahoma" w:hAnsi="Tahoma" w:cs="Tahoma"/>
          <w:color w:val="000000" w:themeColor="text1"/>
          <w:lang w:val="el-GR"/>
        </w:rPr>
        <w:t xml:space="preserve"> οικονομικής προσφοράς</w:t>
      </w:r>
      <w:r w:rsidR="00543A7C" w:rsidRPr="00935A44">
        <w:rPr>
          <w:rFonts w:ascii="Tahoma" w:hAnsi="Tahoma" w:cs="Tahoma"/>
          <w:color w:val="000000" w:themeColor="text1"/>
          <w:lang w:val="el-GR"/>
        </w:rPr>
        <w:t xml:space="preserve"> πρέπει να περιέχει τα εξής</w:t>
      </w:r>
      <w:r w:rsidRPr="00935A44">
        <w:rPr>
          <w:rFonts w:ascii="Tahoma" w:hAnsi="Tahoma" w:cs="Tahoma"/>
          <w:color w:val="000000" w:themeColor="text1"/>
          <w:lang w:val="el-GR"/>
        </w:rPr>
        <w:t>:</w:t>
      </w:r>
    </w:p>
    <w:p w:rsidR="00543A7C" w:rsidRPr="00935A44" w:rsidRDefault="00543A7C" w:rsidP="000D63AC">
      <w:pPr>
        <w:pStyle w:val="Style3"/>
        <w:widowControl/>
        <w:jc w:val="both"/>
        <w:rPr>
          <w:rFonts w:ascii="Tahoma" w:hAnsi="Tahoma" w:cs="Tahoma"/>
          <w:color w:val="000000" w:themeColor="text1"/>
          <w:lang w:val="el-GR"/>
        </w:rPr>
      </w:pPr>
    </w:p>
    <w:p w:rsidR="007B4A5E" w:rsidRPr="00935A44" w:rsidRDefault="007B4A5E" w:rsidP="00935A44">
      <w:pPr>
        <w:pStyle w:val="ListParagraph"/>
        <w:numPr>
          <w:ilvl w:val="0"/>
          <w:numId w:val="14"/>
        </w:numPr>
        <w:tabs>
          <w:tab w:val="clear" w:pos="1134"/>
        </w:tabs>
        <w:spacing w:line="240" w:lineRule="auto"/>
        <w:ind w:left="426" w:hanging="426"/>
        <w:jc w:val="both"/>
        <w:rPr>
          <w:rFonts w:ascii="Tahoma" w:hAnsi="Tahoma" w:cs="Tahoma"/>
          <w:bCs/>
          <w:color w:val="000000" w:themeColor="text1"/>
          <w:sz w:val="24"/>
          <w:szCs w:val="24"/>
          <w:lang w:val="el-GR"/>
        </w:rPr>
      </w:pPr>
      <w:r w:rsidRPr="00935A44">
        <w:rPr>
          <w:rFonts w:ascii="Tahoma" w:hAnsi="Tahoma" w:cs="Tahoma"/>
          <w:bCs/>
          <w:color w:val="000000" w:themeColor="text1"/>
          <w:sz w:val="24"/>
          <w:szCs w:val="24"/>
          <w:lang w:val="el-GR"/>
        </w:rPr>
        <w:t xml:space="preserve">Το συνολικά προσφερόμενο ποσό για την κοπή όλων των εκποιούμενων ως </w:t>
      </w:r>
      <w:proofErr w:type="spellStart"/>
      <w:r w:rsidRPr="00935A44">
        <w:rPr>
          <w:rFonts w:ascii="Tahoma" w:hAnsi="Tahoma" w:cs="Tahoma"/>
          <w:bCs/>
          <w:color w:val="000000" w:themeColor="text1"/>
          <w:sz w:val="24"/>
          <w:szCs w:val="24"/>
          <w:lang w:val="el-GR"/>
        </w:rPr>
        <w:t>σκράπ</w:t>
      </w:r>
      <w:proofErr w:type="spellEnd"/>
      <w:r w:rsidRPr="00935A44">
        <w:rPr>
          <w:rFonts w:ascii="Tahoma" w:hAnsi="Tahoma" w:cs="Tahoma"/>
          <w:bCs/>
          <w:color w:val="000000" w:themeColor="text1"/>
          <w:sz w:val="24"/>
          <w:szCs w:val="24"/>
          <w:lang w:val="el-GR"/>
        </w:rPr>
        <w:t xml:space="preserve"> μηχανημάτων</w:t>
      </w:r>
      <w:r w:rsidR="00966214" w:rsidRPr="00935A44">
        <w:rPr>
          <w:rFonts w:ascii="Tahoma" w:hAnsi="Tahoma" w:cs="Tahoma"/>
          <w:bCs/>
          <w:color w:val="000000" w:themeColor="text1"/>
          <w:sz w:val="24"/>
          <w:szCs w:val="24"/>
          <w:lang w:val="el-GR"/>
        </w:rPr>
        <w:t xml:space="preserve"> το οποίο θα υπολογιστεί ως εξής: “Προσφερόμενο ποσό σε ευρώ ανά τόνο </w:t>
      </w:r>
      <w:r w:rsidR="00966214" w:rsidRPr="00935A44">
        <w:rPr>
          <w:rFonts w:ascii="Tahoma" w:hAnsi="Tahoma" w:cs="Tahoma"/>
          <w:bCs/>
          <w:color w:val="000000" w:themeColor="text1"/>
          <w:sz w:val="24"/>
          <w:szCs w:val="24"/>
        </w:rPr>
        <w:t>x</w:t>
      </w:r>
      <w:r w:rsidR="00966214" w:rsidRPr="00935A44">
        <w:rPr>
          <w:rFonts w:ascii="Tahoma" w:hAnsi="Tahoma" w:cs="Tahoma"/>
          <w:bCs/>
          <w:color w:val="000000" w:themeColor="text1"/>
          <w:sz w:val="24"/>
          <w:szCs w:val="24"/>
          <w:lang w:val="el-GR"/>
        </w:rPr>
        <w:t xml:space="preserve"> 1.450 τόνους = Προσφερόμενο ποσό σε χιλιάδες ευρώ”</w:t>
      </w:r>
      <w:r w:rsidRPr="00935A44">
        <w:rPr>
          <w:rFonts w:ascii="Tahoma" w:hAnsi="Tahoma" w:cs="Tahoma"/>
          <w:bCs/>
          <w:color w:val="000000" w:themeColor="text1"/>
          <w:sz w:val="24"/>
          <w:szCs w:val="24"/>
          <w:lang w:val="el-GR"/>
        </w:rPr>
        <w:t>.</w:t>
      </w:r>
    </w:p>
    <w:p w:rsidR="00BC33FA" w:rsidRPr="00935A44" w:rsidRDefault="000F7E90" w:rsidP="00935A44">
      <w:pPr>
        <w:pStyle w:val="ListParagraph"/>
        <w:numPr>
          <w:ilvl w:val="0"/>
          <w:numId w:val="14"/>
        </w:numPr>
        <w:tabs>
          <w:tab w:val="clear" w:pos="1134"/>
        </w:tabs>
        <w:spacing w:line="240" w:lineRule="auto"/>
        <w:ind w:left="426" w:hanging="426"/>
        <w:jc w:val="both"/>
        <w:rPr>
          <w:rFonts w:ascii="Tahoma" w:hAnsi="Tahoma" w:cs="Tahoma"/>
          <w:bCs/>
          <w:color w:val="000000" w:themeColor="text1"/>
          <w:sz w:val="24"/>
          <w:szCs w:val="24"/>
          <w:lang w:val="el-GR"/>
        </w:rPr>
      </w:pPr>
      <w:r w:rsidRPr="00935A44">
        <w:rPr>
          <w:rFonts w:ascii="Tahoma" w:hAnsi="Tahoma" w:cs="Tahoma"/>
          <w:color w:val="000000" w:themeColor="text1"/>
          <w:sz w:val="24"/>
          <w:szCs w:val="24"/>
          <w:lang w:val="el-GR"/>
        </w:rPr>
        <w:t>Την προσφερόμενη</w:t>
      </w:r>
      <w:r w:rsidRPr="00935A44">
        <w:rPr>
          <w:rFonts w:ascii="Tahoma" w:hAnsi="Tahoma" w:cs="Tahoma"/>
          <w:b/>
          <w:color w:val="000000" w:themeColor="text1"/>
          <w:sz w:val="24"/>
          <w:szCs w:val="24"/>
          <w:lang w:val="el-GR"/>
        </w:rPr>
        <w:t xml:space="preserve"> </w:t>
      </w:r>
      <w:r w:rsidR="002351D3" w:rsidRPr="00935A44">
        <w:rPr>
          <w:rFonts w:ascii="Tahoma" w:hAnsi="Tahoma" w:cs="Tahoma"/>
          <w:color w:val="000000" w:themeColor="text1"/>
          <w:sz w:val="24"/>
          <w:szCs w:val="24"/>
          <w:lang w:val="el-GR"/>
        </w:rPr>
        <w:t xml:space="preserve">τιμή ευρώ </w:t>
      </w:r>
      <w:r w:rsidRPr="00935A44">
        <w:rPr>
          <w:rFonts w:ascii="Tahoma" w:hAnsi="Tahoma" w:cs="Tahoma"/>
          <w:color w:val="000000" w:themeColor="text1"/>
          <w:sz w:val="24"/>
          <w:szCs w:val="24"/>
          <w:lang w:val="el-GR"/>
        </w:rPr>
        <w:t>ανά τόνο</w:t>
      </w:r>
      <w:r w:rsidR="00BC33FA" w:rsidRPr="00935A44">
        <w:rPr>
          <w:rFonts w:ascii="Tahoma" w:hAnsi="Tahoma" w:cs="Tahoma"/>
          <w:bCs/>
          <w:color w:val="000000" w:themeColor="text1"/>
          <w:sz w:val="24"/>
          <w:szCs w:val="24"/>
          <w:lang w:val="el-GR"/>
        </w:rPr>
        <w:t>.</w:t>
      </w:r>
    </w:p>
    <w:p w:rsidR="0036557B" w:rsidRPr="00935A44" w:rsidRDefault="0036557B" w:rsidP="00935A44">
      <w:pPr>
        <w:pStyle w:val="ListParagraph"/>
        <w:numPr>
          <w:ilvl w:val="0"/>
          <w:numId w:val="14"/>
        </w:numPr>
        <w:tabs>
          <w:tab w:val="clear" w:pos="1134"/>
        </w:tabs>
        <w:spacing w:line="240" w:lineRule="auto"/>
        <w:ind w:left="426" w:hanging="426"/>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Προσφορά που ορίζει συνολικά προσφερόμενη τιμή (για τους 1.450 τόνους</w:t>
      </w:r>
      <w:r w:rsidR="00CB305A" w:rsidRPr="00935A44">
        <w:rPr>
          <w:rFonts w:ascii="Tahoma" w:hAnsi="Tahoma" w:cs="Tahoma"/>
          <w:color w:val="000000" w:themeColor="text1"/>
          <w:sz w:val="24"/>
          <w:szCs w:val="24"/>
          <w:lang w:val="el-GR"/>
        </w:rPr>
        <w:t>)</w:t>
      </w:r>
      <w:r w:rsidRPr="00935A44">
        <w:rPr>
          <w:rFonts w:ascii="Tahoma" w:hAnsi="Tahoma" w:cs="Tahoma"/>
          <w:color w:val="000000" w:themeColor="text1"/>
          <w:sz w:val="24"/>
          <w:szCs w:val="24"/>
          <w:lang w:val="el-GR"/>
        </w:rPr>
        <w:t xml:space="preserve"> μικρότερη των 250.000 ευρώ</w:t>
      </w:r>
      <w:r w:rsidR="00CB305A" w:rsidRPr="00935A44">
        <w:rPr>
          <w:rFonts w:ascii="Tahoma" w:hAnsi="Tahoma" w:cs="Tahoma"/>
          <w:color w:val="000000" w:themeColor="text1"/>
          <w:sz w:val="24"/>
          <w:szCs w:val="24"/>
          <w:lang w:val="el-GR"/>
        </w:rPr>
        <w:t>,</w:t>
      </w:r>
      <w:r w:rsidRPr="00935A44">
        <w:rPr>
          <w:rFonts w:ascii="Tahoma" w:hAnsi="Tahoma" w:cs="Tahoma"/>
          <w:color w:val="000000" w:themeColor="text1"/>
          <w:sz w:val="24"/>
          <w:szCs w:val="24"/>
          <w:lang w:val="el-GR"/>
        </w:rPr>
        <w:t xml:space="preserve"> απορρίπτεται ως απαράδεκτη.</w:t>
      </w:r>
    </w:p>
    <w:p w:rsidR="0036557B" w:rsidRPr="00935A44" w:rsidRDefault="0036557B" w:rsidP="00BC33FA">
      <w:pPr>
        <w:spacing w:line="240" w:lineRule="auto"/>
        <w:jc w:val="both"/>
        <w:rPr>
          <w:rFonts w:ascii="Tahoma" w:hAnsi="Tahoma" w:cs="Tahoma"/>
          <w:bCs/>
          <w:color w:val="000000" w:themeColor="text1"/>
          <w:sz w:val="24"/>
          <w:szCs w:val="24"/>
          <w:lang w:val="el-GR"/>
        </w:rPr>
      </w:pPr>
    </w:p>
    <w:p w:rsidR="00BC33FA" w:rsidRPr="00935A44" w:rsidRDefault="002351D3" w:rsidP="000D63AC">
      <w:pPr>
        <w:pStyle w:val="Style3"/>
        <w:widowControl/>
        <w:jc w:val="both"/>
        <w:rPr>
          <w:rFonts w:ascii="Tahoma" w:hAnsi="Tahoma" w:cs="Tahoma"/>
          <w:color w:val="000000" w:themeColor="text1"/>
          <w:lang w:val="el-GR"/>
        </w:rPr>
      </w:pPr>
      <w:r w:rsidRPr="00935A44">
        <w:rPr>
          <w:rFonts w:ascii="Tahoma" w:hAnsi="Tahoma" w:cs="Tahoma"/>
          <w:color w:val="000000" w:themeColor="text1"/>
          <w:lang w:val="el-GR"/>
        </w:rPr>
        <w:t>Το ποσό θα καταβληθεί στον ΟΛΠ</w:t>
      </w:r>
      <w:r w:rsidR="000F7E90" w:rsidRPr="00935A44">
        <w:rPr>
          <w:rFonts w:ascii="Tahoma" w:hAnsi="Tahoma" w:cs="Tahoma"/>
          <w:color w:val="000000" w:themeColor="text1"/>
          <w:lang w:val="el-GR"/>
        </w:rPr>
        <w:t xml:space="preserve"> από τον Ανάδοχο πριν την υπογραφή της σύμβασης. </w:t>
      </w:r>
    </w:p>
    <w:p w:rsidR="004041DC" w:rsidRPr="00935A44" w:rsidRDefault="004041DC" w:rsidP="000D63AC">
      <w:pPr>
        <w:pStyle w:val="Style3"/>
        <w:widowControl/>
        <w:jc w:val="both"/>
        <w:rPr>
          <w:rFonts w:ascii="Tahoma" w:hAnsi="Tahoma" w:cs="Tahoma"/>
          <w:color w:val="000000" w:themeColor="text1"/>
          <w:lang w:val="el-GR"/>
        </w:rPr>
      </w:pPr>
    </w:p>
    <w:p w:rsidR="00511EC0" w:rsidRPr="00935A44" w:rsidRDefault="000F7E90" w:rsidP="0036557B">
      <w:pPr>
        <w:spacing w:line="240" w:lineRule="auto"/>
        <w:jc w:val="both"/>
        <w:rPr>
          <w:rFonts w:ascii="Tahoma" w:hAnsi="Tahoma" w:cs="Tahoma"/>
          <w:color w:val="000000" w:themeColor="text1"/>
          <w:sz w:val="24"/>
          <w:szCs w:val="24"/>
          <w:lang w:val="el-GR" w:eastAsia="en-GB"/>
        </w:rPr>
      </w:pPr>
      <w:r w:rsidRPr="00935A44">
        <w:rPr>
          <w:rFonts w:ascii="Tahoma" w:hAnsi="Tahoma" w:cs="Tahoma"/>
          <w:color w:val="000000" w:themeColor="text1"/>
          <w:sz w:val="24"/>
          <w:szCs w:val="24"/>
          <w:lang w:val="el-GR" w:eastAsia="en-GB"/>
        </w:rPr>
        <w:t xml:space="preserve">Μετά την ολοκλήρωση της  ζύγισης του </w:t>
      </w:r>
      <w:proofErr w:type="spellStart"/>
      <w:r w:rsidRPr="00935A44">
        <w:rPr>
          <w:rFonts w:ascii="Tahoma" w:hAnsi="Tahoma" w:cs="Tahoma"/>
          <w:color w:val="000000" w:themeColor="text1"/>
          <w:sz w:val="24"/>
          <w:szCs w:val="24"/>
          <w:lang w:val="el-GR" w:eastAsia="en-GB"/>
        </w:rPr>
        <w:t>σκραπ</w:t>
      </w:r>
      <w:proofErr w:type="spellEnd"/>
      <w:r w:rsidRPr="00935A44">
        <w:rPr>
          <w:rFonts w:ascii="Tahoma" w:hAnsi="Tahoma" w:cs="Tahoma"/>
          <w:color w:val="000000" w:themeColor="text1"/>
          <w:sz w:val="24"/>
          <w:szCs w:val="24"/>
          <w:lang w:val="el-GR" w:eastAsia="en-GB"/>
        </w:rPr>
        <w:t xml:space="preserve"> </w:t>
      </w:r>
      <w:r w:rsidR="00CB305A" w:rsidRPr="00935A44">
        <w:rPr>
          <w:rFonts w:ascii="Tahoma" w:hAnsi="Tahoma" w:cs="Tahoma"/>
          <w:color w:val="000000" w:themeColor="text1"/>
          <w:sz w:val="24"/>
          <w:szCs w:val="24"/>
          <w:lang w:val="el-GR" w:eastAsia="en-GB"/>
        </w:rPr>
        <w:t xml:space="preserve">, </w:t>
      </w:r>
      <w:r w:rsidRPr="00935A44">
        <w:rPr>
          <w:rFonts w:ascii="Tahoma" w:hAnsi="Tahoma" w:cs="Tahoma"/>
          <w:color w:val="000000" w:themeColor="text1"/>
          <w:sz w:val="24"/>
          <w:szCs w:val="24"/>
          <w:lang w:val="el-GR" w:eastAsia="en-GB"/>
        </w:rPr>
        <w:t xml:space="preserve">στις εγκαταστάσεις του </w:t>
      </w:r>
      <w:r w:rsidR="002351D3" w:rsidRPr="00935A44">
        <w:rPr>
          <w:rFonts w:ascii="Tahoma" w:hAnsi="Tahoma" w:cs="Tahoma"/>
          <w:color w:val="000000" w:themeColor="text1"/>
          <w:sz w:val="24"/>
          <w:szCs w:val="24"/>
          <w:lang w:val="el-GR" w:eastAsia="en-GB"/>
        </w:rPr>
        <w:t>ΟΛΠ</w:t>
      </w:r>
      <w:r w:rsidRPr="00935A44">
        <w:rPr>
          <w:rFonts w:ascii="Tahoma" w:hAnsi="Tahoma" w:cs="Tahoma"/>
          <w:color w:val="000000" w:themeColor="text1"/>
          <w:sz w:val="24"/>
          <w:szCs w:val="24"/>
          <w:lang w:val="el-GR" w:eastAsia="en-GB"/>
        </w:rPr>
        <w:t xml:space="preserve"> και σύμφωνα με τις ποσότητες των ζυγολογίων θα γίνει εκκαθάριση των </w:t>
      </w:r>
      <w:r w:rsidR="002351D3" w:rsidRPr="00935A44">
        <w:rPr>
          <w:rFonts w:ascii="Tahoma" w:hAnsi="Tahoma" w:cs="Tahoma"/>
          <w:color w:val="000000" w:themeColor="text1"/>
          <w:sz w:val="24"/>
          <w:szCs w:val="24"/>
          <w:lang w:val="el-GR" w:eastAsia="en-GB"/>
        </w:rPr>
        <w:t>σχετικών απαιτήσεων.</w:t>
      </w:r>
    </w:p>
    <w:p w:rsidR="004041DC" w:rsidRPr="00935A44" w:rsidRDefault="004041DC" w:rsidP="0036557B">
      <w:pPr>
        <w:spacing w:line="240" w:lineRule="auto"/>
        <w:jc w:val="both"/>
        <w:rPr>
          <w:rFonts w:ascii="Tahoma" w:hAnsi="Tahoma" w:cs="Tahoma"/>
          <w:color w:val="000000" w:themeColor="text1"/>
          <w:sz w:val="24"/>
          <w:szCs w:val="24"/>
          <w:lang w:val="el-GR" w:eastAsia="en-GB"/>
        </w:rPr>
      </w:pPr>
    </w:p>
    <w:p w:rsidR="000F7E90" w:rsidRPr="00935A44" w:rsidRDefault="002351D3" w:rsidP="0036557B">
      <w:pPr>
        <w:spacing w:line="240" w:lineRule="auto"/>
        <w:jc w:val="both"/>
        <w:rPr>
          <w:rFonts w:ascii="Tahoma" w:hAnsi="Tahoma" w:cs="Tahoma"/>
          <w:color w:val="000000" w:themeColor="text1"/>
          <w:sz w:val="24"/>
          <w:szCs w:val="24"/>
          <w:lang w:val="el-GR" w:eastAsia="en-GB"/>
        </w:rPr>
      </w:pPr>
      <w:r w:rsidRPr="00935A44">
        <w:rPr>
          <w:rFonts w:ascii="Tahoma" w:hAnsi="Tahoma" w:cs="Tahoma"/>
          <w:color w:val="000000" w:themeColor="text1"/>
          <w:sz w:val="24"/>
          <w:szCs w:val="24"/>
          <w:lang w:val="el-GR" w:eastAsia="en-GB"/>
        </w:rPr>
        <w:t xml:space="preserve">Σε περίπτωση </w:t>
      </w:r>
      <w:r w:rsidR="0036557B" w:rsidRPr="00935A44">
        <w:rPr>
          <w:rFonts w:ascii="Tahoma" w:hAnsi="Tahoma" w:cs="Tahoma"/>
          <w:color w:val="000000" w:themeColor="text1"/>
          <w:sz w:val="24"/>
          <w:szCs w:val="24"/>
          <w:lang w:val="el-GR" w:eastAsia="en-GB"/>
        </w:rPr>
        <w:t xml:space="preserve">παράδοσης-παραλαβής </w:t>
      </w:r>
      <w:r w:rsidRPr="00935A44">
        <w:rPr>
          <w:rFonts w:ascii="Tahoma" w:hAnsi="Tahoma" w:cs="Tahoma"/>
          <w:color w:val="000000" w:themeColor="text1"/>
          <w:sz w:val="24"/>
          <w:szCs w:val="24"/>
          <w:lang w:val="el-GR" w:eastAsia="en-GB"/>
        </w:rPr>
        <w:t>ποσότητας</w:t>
      </w:r>
      <w:r w:rsidR="0036557B" w:rsidRPr="00935A44">
        <w:rPr>
          <w:rFonts w:ascii="Tahoma" w:hAnsi="Tahoma" w:cs="Tahoma"/>
          <w:color w:val="000000" w:themeColor="text1"/>
          <w:sz w:val="24"/>
          <w:szCs w:val="24"/>
          <w:lang w:val="el-GR" w:eastAsia="en-GB"/>
        </w:rPr>
        <w:t xml:space="preserve"> μεγαλύτερης των 1.450 τόνων,</w:t>
      </w:r>
      <w:r w:rsidRPr="00935A44">
        <w:rPr>
          <w:rFonts w:ascii="Tahoma" w:hAnsi="Tahoma" w:cs="Tahoma"/>
          <w:color w:val="000000" w:themeColor="text1"/>
          <w:sz w:val="24"/>
          <w:szCs w:val="24"/>
          <w:lang w:val="el-GR" w:eastAsia="en-GB"/>
        </w:rPr>
        <w:t xml:space="preserve"> θα καταβληθεί στον ΟΛΠ η διαφορά των επιπλέον τόνων σε ευρώ ανά τόνο</w:t>
      </w:r>
      <w:r w:rsidR="000F7E90" w:rsidRPr="00935A44">
        <w:rPr>
          <w:rFonts w:ascii="Tahoma" w:hAnsi="Tahoma" w:cs="Tahoma"/>
          <w:color w:val="000000" w:themeColor="text1"/>
          <w:sz w:val="24"/>
          <w:szCs w:val="24"/>
          <w:lang w:val="el-GR" w:eastAsia="en-GB"/>
        </w:rPr>
        <w:t xml:space="preserve">, ενώ σε περίπτωση </w:t>
      </w:r>
      <w:r w:rsidR="0036557B" w:rsidRPr="00935A44">
        <w:rPr>
          <w:rFonts w:ascii="Tahoma" w:hAnsi="Tahoma" w:cs="Tahoma"/>
          <w:color w:val="000000" w:themeColor="text1"/>
          <w:sz w:val="24"/>
          <w:szCs w:val="24"/>
          <w:lang w:val="el-GR" w:eastAsia="en-GB"/>
        </w:rPr>
        <w:t xml:space="preserve">παράδοσης-παραλαβής ποσότητας  μικρότερης των 1.450 τόνων, </w:t>
      </w:r>
      <w:r w:rsidR="000F7E90" w:rsidRPr="00935A44">
        <w:rPr>
          <w:rFonts w:ascii="Tahoma" w:hAnsi="Tahoma" w:cs="Tahoma"/>
          <w:color w:val="000000" w:themeColor="text1"/>
          <w:sz w:val="24"/>
          <w:szCs w:val="24"/>
          <w:lang w:val="el-GR" w:eastAsia="en-GB"/>
        </w:rPr>
        <w:t xml:space="preserve">θα επιστραφεί στον ανάδοχο </w:t>
      </w:r>
      <w:r w:rsidRPr="00935A44">
        <w:rPr>
          <w:rFonts w:ascii="Tahoma" w:hAnsi="Tahoma" w:cs="Tahoma"/>
          <w:color w:val="000000" w:themeColor="text1"/>
          <w:sz w:val="24"/>
          <w:szCs w:val="24"/>
          <w:lang w:val="el-GR" w:eastAsia="en-GB"/>
        </w:rPr>
        <w:t>το αντίστοιχο χρηματικό ποσό σε ευρώ ανά τόνο.</w:t>
      </w:r>
    </w:p>
    <w:p w:rsidR="002351D3" w:rsidRPr="00935A44" w:rsidRDefault="002351D3" w:rsidP="000D63AC">
      <w:pPr>
        <w:pStyle w:val="Style3"/>
        <w:widowControl/>
        <w:jc w:val="both"/>
        <w:rPr>
          <w:rFonts w:ascii="Tahoma" w:hAnsi="Tahoma" w:cs="Tahoma"/>
          <w:color w:val="000000" w:themeColor="text1"/>
          <w:lang w:val="el-GR"/>
        </w:rPr>
      </w:pPr>
      <w:r w:rsidRPr="00935A44">
        <w:rPr>
          <w:rFonts w:ascii="Tahoma" w:hAnsi="Tahoma" w:cs="Tahoma"/>
          <w:color w:val="000000" w:themeColor="text1"/>
          <w:lang w:val="el-GR"/>
        </w:rPr>
        <w:tab/>
      </w:r>
    </w:p>
    <w:p w:rsidR="000F7E90" w:rsidRPr="00935A44" w:rsidRDefault="002351D3" w:rsidP="000D63AC">
      <w:pPr>
        <w:pStyle w:val="Style3"/>
        <w:widowControl/>
        <w:jc w:val="both"/>
        <w:rPr>
          <w:rFonts w:ascii="Tahoma" w:hAnsi="Tahoma" w:cs="Tahoma"/>
          <w:color w:val="000000" w:themeColor="text1"/>
          <w:lang w:val="el-GR"/>
        </w:rPr>
      </w:pPr>
      <w:r w:rsidRPr="00935A44">
        <w:rPr>
          <w:rFonts w:ascii="Tahoma" w:hAnsi="Tahoma" w:cs="Tahoma"/>
          <w:color w:val="000000" w:themeColor="text1"/>
          <w:lang w:val="el-GR"/>
        </w:rPr>
        <w:t xml:space="preserve">Σε περίπτωση </w:t>
      </w:r>
      <w:r w:rsidR="0036557B" w:rsidRPr="00935A44">
        <w:rPr>
          <w:rFonts w:ascii="Tahoma" w:hAnsi="Tahoma" w:cs="Tahoma"/>
          <w:color w:val="000000" w:themeColor="text1"/>
          <w:lang w:val="el-GR"/>
        </w:rPr>
        <w:t xml:space="preserve">παράδοσης-παραλαβής ποσότητας μεγαλύτερης των 1.450 τόνων αν </w:t>
      </w:r>
      <w:r w:rsidR="00543A7C" w:rsidRPr="00935A44">
        <w:rPr>
          <w:rFonts w:ascii="Tahoma" w:hAnsi="Tahoma" w:cs="Tahoma"/>
          <w:color w:val="000000" w:themeColor="text1"/>
          <w:lang w:val="el-GR"/>
        </w:rPr>
        <w:t xml:space="preserve">ο Ανάδοχος </w:t>
      </w:r>
      <w:r w:rsidRPr="00935A44">
        <w:rPr>
          <w:rFonts w:ascii="Tahoma" w:hAnsi="Tahoma" w:cs="Tahoma"/>
          <w:color w:val="000000" w:themeColor="text1"/>
          <w:lang w:val="el-GR"/>
        </w:rPr>
        <w:t xml:space="preserve">αρνηθεί να καταβάλει στον ΟΛΠ την συμφωνηθέντα διαφορά, τότε ο ΟΛΠ </w:t>
      </w:r>
      <w:r w:rsidR="00C719D6" w:rsidRPr="00935A44">
        <w:rPr>
          <w:rFonts w:ascii="Tahoma" w:hAnsi="Tahoma" w:cs="Tahoma"/>
          <w:color w:val="000000" w:themeColor="text1"/>
          <w:lang w:val="el-GR"/>
        </w:rPr>
        <w:t>διατηρεί το δικαίωμα</w:t>
      </w:r>
      <w:r w:rsidR="00EE795A" w:rsidRPr="00935A44">
        <w:rPr>
          <w:rFonts w:ascii="Tahoma" w:hAnsi="Tahoma" w:cs="Tahoma"/>
          <w:color w:val="000000" w:themeColor="text1"/>
          <w:lang w:val="el-GR"/>
        </w:rPr>
        <w:t xml:space="preserve"> να κάνει παρακράτηση του τιμήματος τ</w:t>
      </w:r>
      <w:r w:rsidR="0036557B" w:rsidRPr="00935A44">
        <w:rPr>
          <w:rFonts w:ascii="Tahoma" w:hAnsi="Tahoma" w:cs="Tahoma"/>
          <w:color w:val="000000" w:themeColor="text1"/>
          <w:lang w:val="el-GR"/>
        </w:rPr>
        <w:t>η</w:t>
      </w:r>
      <w:r w:rsidR="00EE795A" w:rsidRPr="00935A44">
        <w:rPr>
          <w:rFonts w:ascii="Tahoma" w:hAnsi="Tahoma" w:cs="Tahoma"/>
          <w:color w:val="000000" w:themeColor="text1"/>
          <w:lang w:val="el-GR"/>
        </w:rPr>
        <w:t xml:space="preserve">ς </w:t>
      </w:r>
      <w:r w:rsidR="00543A7C" w:rsidRPr="00935A44">
        <w:rPr>
          <w:rFonts w:ascii="Tahoma" w:hAnsi="Tahoma" w:cs="Tahoma"/>
          <w:color w:val="000000" w:themeColor="text1"/>
          <w:lang w:val="el-GR"/>
        </w:rPr>
        <w:t xml:space="preserve">εγγυητικής </w:t>
      </w:r>
      <w:r w:rsidR="00EE795A" w:rsidRPr="00935A44">
        <w:rPr>
          <w:rFonts w:ascii="Tahoma" w:hAnsi="Tahoma" w:cs="Tahoma"/>
          <w:color w:val="000000" w:themeColor="text1"/>
          <w:lang w:val="el-GR"/>
        </w:rPr>
        <w:t>καλής εκτέλεσης του Αναδόχου.</w:t>
      </w:r>
      <w:r w:rsidRPr="00935A44">
        <w:rPr>
          <w:rFonts w:ascii="Tahoma" w:hAnsi="Tahoma" w:cs="Tahoma"/>
          <w:color w:val="000000" w:themeColor="text1"/>
          <w:lang w:val="el-GR"/>
        </w:rPr>
        <w:t xml:space="preserve"> </w:t>
      </w:r>
    </w:p>
    <w:p w:rsidR="000F7E90" w:rsidRPr="00935A44" w:rsidRDefault="000F7E90" w:rsidP="000D63AC">
      <w:pPr>
        <w:pStyle w:val="Style3"/>
        <w:widowControl/>
        <w:jc w:val="both"/>
        <w:rPr>
          <w:rFonts w:ascii="Tahoma" w:hAnsi="Tahoma" w:cs="Tahoma"/>
          <w:b/>
          <w:color w:val="000000" w:themeColor="text1"/>
          <w:lang w:val="el-GR"/>
        </w:rPr>
      </w:pPr>
    </w:p>
    <w:p w:rsidR="00543A7C" w:rsidRPr="00935A44" w:rsidRDefault="00543A7C" w:rsidP="000D63AC">
      <w:pPr>
        <w:pStyle w:val="Style3"/>
        <w:widowControl/>
        <w:jc w:val="both"/>
        <w:rPr>
          <w:rFonts w:ascii="Tahoma" w:hAnsi="Tahoma" w:cs="Tahoma"/>
          <w:b/>
          <w:color w:val="000000" w:themeColor="text1"/>
          <w:lang w:val="el-GR"/>
        </w:rPr>
      </w:pPr>
    </w:p>
    <w:p w:rsidR="006B3A59" w:rsidRPr="00935A44" w:rsidRDefault="004149D6" w:rsidP="000D63AC">
      <w:pPr>
        <w:pStyle w:val="Style3"/>
        <w:widowControl/>
        <w:jc w:val="both"/>
        <w:rPr>
          <w:rFonts w:ascii="Tahoma" w:hAnsi="Tahoma" w:cs="Tahoma"/>
          <w:b/>
          <w:color w:val="000000" w:themeColor="text1"/>
          <w:lang w:val="el-GR"/>
        </w:rPr>
      </w:pPr>
      <w:r w:rsidRPr="00935A44">
        <w:rPr>
          <w:rFonts w:ascii="Tahoma" w:hAnsi="Tahoma" w:cs="Tahoma"/>
          <w:b/>
          <w:color w:val="000000" w:themeColor="text1"/>
          <w:lang w:val="en-US"/>
        </w:rPr>
        <w:t>6</w:t>
      </w:r>
      <w:r w:rsidR="000F7E90" w:rsidRPr="00935A44">
        <w:rPr>
          <w:rFonts w:ascii="Tahoma" w:hAnsi="Tahoma" w:cs="Tahoma"/>
          <w:b/>
          <w:color w:val="000000" w:themeColor="text1"/>
          <w:lang w:val="el-GR"/>
        </w:rPr>
        <w:t>. ΚΑΤΑΚΥΡΩΣΗ ΔΙΑΓΩΝΙΣΜΟΥ</w:t>
      </w:r>
    </w:p>
    <w:p w:rsidR="006B3A59" w:rsidRPr="00935A44" w:rsidRDefault="006B3A59" w:rsidP="000D63AC">
      <w:pPr>
        <w:pStyle w:val="Style3"/>
        <w:widowControl/>
        <w:jc w:val="both"/>
        <w:rPr>
          <w:rFonts w:ascii="Tahoma" w:hAnsi="Tahoma" w:cs="Tahoma"/>
          <w:b/>
          <w:color w:val="000000" w:themeColor="text1"/>
          <w:lang w:val="el-GR"/>
        </w:rPr>
      </w:pPr>
    </w:p>
    <w:p w:rsidR="006B3A59" w:rsidRPr="00935A44" w:rsidRDefault="000F7E90" w:rsidP="000D63AC">
      <w:pPr>
        <w:pStyle w:val="Style3"/>
        <w:widowControl/>
        <w:numPr>
          <w:ilvl w:val="0"/>
          <w:numId w:val="10"/>
        </w:numPr>
        <w:jc w:val="both"/>
        <w:rPr>
          <w:rFonts w:ascii="Tahoma" w:hAnsi="Tahoma" w:cs="Tahoma"/>
          <w:color w:val="000000" w:themeColor="text1"/>
          <w:lang w:val="el-GR"/>
        </w:rPr>
      </w:pPr>
      <w:r w:rsidRPr="00935A44">
        <w:rPr>
          <w:rFonts w:ascii="Tahoma" w:hAnsi="Tahoma" w:cs="Tahoma"/>
          <w:color w:val="000000" w:themeColor="text1"/>
          <w:lang w:val="el-GR"/>
        </w:rPr>
        <w:t>Η επιλογή του Αναδόχου θα γίνει με κριτήριο κατακύρωσης το υψηλότερο προσφερόμενο τίμημα</w:t>
      </w:r>
      <w:r w:rsidR="00CB305A" w:rsidRPr="00935A44">
        <w:rPr>
          <w:rFonts w:ascii="Tahoma" w:hAnsi="Tahoma" w:cs="Tahoma"/>
          <w:color w:val="000000" w:themeColor="text1"/>
          <w:lang w:val="el-GR"/>
        </w:rPr>
        <w:t xml:space="preserve">, </w:t>
      </w:r>
      <w:r w:rsidRPr="00935A44">
        <w:rPr>
          <w:rFonts w:ascii="Tahoma" w:hAnsi="Tahoma" w:cs="Tahoma"/>
          <w:color w:val="000000" w:themeColor="text1"/>
          <w:lang w:val="el-GR"/>
        </w:rPr>
        <w:t xml:space="preserve">εφόσον πληρούνται τα δικαιολογητικά συμμετοχής και </w:t>
      </w:r>
      <w:r w:rsidR="007B4A5E" w:rsidRPr="00935A44">
        <w:rPr>
          <w:rFonts w:ascii="Tahoma" w:hAnsi="Tahoma" w:cs="Tahoma"/>
          <w:color w:val="000000" w:themeColor="text1"/>
          <w:lang w:val="el-GR"/>
        </w:rPr>
        <w:t xml:space="preserve">έχει γίνει αποδεκτή η τεχνική του προσφορά, </w:t>
      </w:r>
      <w:r w:rsidR="00CB305A" w:rsidRPr="00935A44">
        <w:rPr>
          <w:rFonts w:ascii="Tahoma" w:hAnsi="Tahoma" w:cs="Tahoma"/>
          <w:color w:val="000000" w:themeColor="text1"/>
          <w:lang w:val="el-GR"/>
        </w:rPr>
        <w:t xml:space="preserve">σύμφωνα με την εξής παραδοχή: </w:t>
      </w:r>
      <w:r w:rsidR="00CB305A" w:rsidRPr="00935A44">
        <w:rPr>
          <w:rFonts w:ascii="Tahoma" w:hAnsi="Tahoma" w:cs="Tahoma"/>
          <w:bCs/>
          <w:color w:val="000000" w:themeColor="text1"/>
          <w:lang w:val="el-GR"/>
        </w:rPr>
        <w:t>«</w:t>
      </w:r>
      <w:r w:rsidR="007B4A5E" w:rsidRPr="00935A44">
        <w:rPr>
          <w:rFonts w:ascii="Tahoma" w:hAnsi="Tahoma" w:cs="Tahoma"/>
          <w:bCs/>
          <w:color w:val="000000" w:themeColor="text1"/>
          <w:lang w:val="el-GR"/>
        </w:rPr>
        <w:t>Συνολικά π</w:t>
      </w:r>
      <w:r w:rsidR="00CB305A" w:rsidRPr="00935A44">
        <w:rPr>
          <w:rFonts w:ascii="Tahoma" w:hAnsi="Tahoma" w:cs="Tahoma"/>
          <w:bCs/>
          <w:color w:val="000000" w:themeColor="text1"/>
          <w:lang w:val="el-GR"/>
        </w:rPr>
        <w:t>ροσφερόμενο ποσό σε χιλιάδες ευρώ / 1.450 τόνους = Προσφερόμενο ποσό</w:t>
      </w:r>
      <w:r w:rsidR="007B4A5E" w:rsidRPr="00935A44">
        <w:rPr>
          <w:rFonts w:ascii="Tahoma" w:hAnsi="Tahoma" w:cs="Tahoma"/>
          <w:bCs/>
          <w:color w:val="000000" w:themeColor="text1"/>
          <w:lang w:val="el-GR"/>
        </w:rPr>
        <w:t>,</w:t>
      </w:r>
      <w:r w:rsidR="00CB305A" w:rsidRPr="00935A44">
        <w:rPr>
          <w:rFonts w:ascii="Tahoma" w:hAnsi="Tahoma" w:cs="Tahoma"/>
          <w:bCs/>
          <w:color w:val="000000" w:themeColor="text1"/>
          <w:lang w:val="el-GR"/>
        </w:rPr>
        <w:t xml:space="preserve"> σε ευρώ</w:t>
      </w:r>
      <w:r w:rsidR="007B4A5E" w:rsidRPr="00935A44">
        <w:rPr>
          <w:rFonts w:ascii="Tahoma" w:hAnsi="Tahoma" w:cs="Tahoma"/>
          <w:bCs/>
          <w:color w:val="000000" w:themeColor="text1"/>
          <w:lang w:val="el-GR"/>
        </w:rPr>
        <w:t xml:space="preserve"> ανά </w:t>
      </w:r>
      <w:r w:rsidR="00CB305A" w:rsidRPr="00935A44">
        <w:rPr>
          <w:rFonts w:ascii="Tahoma" w:hAnsi="Tahoma" w:cs="Tahoma"/>
          <w:bCs/>
          <w:color w:val="000000" w:themeColor="text1"/>
          <w:lang w:val="el-GR"/>
        </w:rPr>
        <w:t>τόνο</w:t>
      </w:r>
      <w:r w:rsidR="007B4A5E" w:rsidRPr="00935A44">
        <w:rPr>
          <w:rFonts w:ascii="Tahoma" w:hAnsi="Tahoma" w:cs="Tahoma"/>
          <w:bCs/>
          <w:color w:val="000000" w:themeColor="text1"/>
          <w:lang w:val="el-GR"/>
        </w:rPr>
        <w:t>»</w:t>
      </w:r>
      <w:r w:rsidRPr="00935A44">
        <w:rPr>
          <w:rFonts w:ascii="Tahoma" w:hAnsi="Tahoma" w:cs="Tahoma"/>
          <w:color w:val="000000" w:themeColor="text1"/>
          <w:lang w:val="el-GR"/>
        </w:rPr>
        <w:t>.</w:t>
      </w:r>
    </w:p>
    <w:p w:rsidR="006B3A59" w:rsidRPr="00935A44" w:rsidRDefault="006B3A59" w:rsidP="000D63AC">
      <w:pPr>
        <w:pStyle w:val="Style3"/>
        <w:widowControl/>
        <w:jc w:val="both"/>
        <w:rPr>
          <w:rFonts w:ascii="Tahoma" w:hAnsi="Tahoma" w:cs="Tahoma"/>
          <w:color w:val="000000" w:themeColor="text1"/>
          <w:lang w:val="el-GR"/>
        </w:rPr>
      </w:pPr>
    </w:p>
    <w:p w:rsidR="000F7E90" w:rsidRPr="00935A44" w:rsidRDefault="000F7E90" w:rsidP="000D63AC">
      <w:pPr>
        <w:pStyle w:val="Style3"/>
        <w:widowControl/>
        <w:numPr>
          <w:ilvl w:val="0"/>
          <w:numId w:val="10"/>
        </w:numPr>
        <w:jc w:val="both"/>
        <w:rPr>
          <w:rFonts w:ascii="Tahoma" w:hAnsi="Tahoma" w:cs="Tahoma"/>
          <w:color w:val="000000" w:themeColor="text1"/>
          <w:lang w:val="el-GR"/>
        </w:rPr>
      </w:pPr>
      <w:r w:rsidRPr="00935A44">
        <w:rPr>
          <w:rFonts w:ascii="Tahoma" w:hAnsi="Tahoma" w:cs="Tahoma"/>
          <w:color w:val="000000" w:themeColor="text1"/>
          <w:lang w:val="el-GR"/>
        </w:rPr>
        <w:t xml:space="preserve">Ο </w:t>
      </w:r>
      <w:r w:rsidR="00543A7C" w:rsidRPr="00935A44">
        <w:rPr>
          <w:rFonts w:ascii="Tahoma" w:hAnsi="Tahoma" w:cs="Tahoma"/>
          <w:color w:val="000000" w:themeColor="text1"/>
          <w:lang w:val="el-GR"/>
        </w:rPr>
        <w:t>ΟΛΠ</w:t>
      </w:r>
      <w:r w:rsidRPr="00935A44">
        <w:rPr>
          <w:rFonts w:ascii="Tahoma" w:hAnsi="Tahoma" w:cs="Tahoma"/>
          <w:color w:val="000000" w:themeColor="text1"/>
          <w:lang w:val="el-GR"/>
        </w:rPr>
        <w:t xml:space="preserve"> διατηρεί το δικαίωμα να ματαιώσει οριστικά τα αποτελέσματα του διαγωνισμού ή να επαναλάβει το διαγωνισμό σε οπο</w:t>
      </w:r>
      <w:r w:rsidR="00543A7C" w:rsidRPr="00935A44">
        <w:rPr>
          <w:rFonts w:ascii="Tahoma" w:hAnsi="Tahoma" w:cs="Tahoma"/>
          <w:color w:val="000000" w:themeColor="text1"/>
          <w:lang w:val="el-GR"/>
        </w:rPr>
        <w:t>ιοδήποτε στάδιο της διαδικασίας</w:t>
      </w:r>
      <w:r w:rsidRPr="00935A44">
        <w:rPr>
          <w:rFonts w:ascii="Tahoma" w:hAnsi="Tahoma" w:cs="Tahoma"/>
          <w:color w:val="000000" w:themeColor="text1"/>
          <w:lang w:val="el-GR"/>
        </w:rPr>
        <w:t xml:space="preserve"> και ιδίως: </w:t>
      </w:r>
    </w:p>
    <w:p w:rsidR="000F7E90" w:rsidRPr="00935A44" w:rsidRDefault="000F7E90" w:rsidP="000D63AC">
      <w:pPr>
        <w:pStyle w:val="ListParagraph"/>
        <w:spacing w:line="240" w:lineRule="auto"/>
        <w:jc w:val="both"/>
        <w:rPr>
          <w:rFonts w:ascii="Tahoma" w:hAnsi="Tahoma" w:cs="Tahoma"/>
          <w:color w:val="000000" w:themeColor="text1"/>
          <w:sz w:val="24"/>
          <w:szCs w:val="24"/>
          <w:lang w:val="el-GR"/>
        </w:rPr>
      </w:pPr>
    </w:p>
    <w:p w:rsidR="000F7E90" w:rsidRPr="00935A44" w:rsidRDefault="000F7E90" w:rsidP="004041DC">
      <w:pPr>
        <w:tabs>
          <w:tab w:val="clear" w:pos="1134"/>
          <w:tab w:val="left" w:pos="993"/>
        </w:tabs>
        <w:spacing w:line="240" w:lineRule="auto"/>
        <w:ind w:left="567" w:hanging="142"/>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t>α)</w:t>
      </w:r>
      <w:r w:rsidRPr="00935A44">
        <w:rPr>
          <w:rFonts w:ascii="Tahoma" w:hAnsi="Tahoma" w:cs="Tahoma"/>
          <w:color w:val="000000" w:themeColor="text1"/>
          <w:sz w:val="24"/>
          <w:szCs w:val="24"/>
          <w:lang w:val="el-GR"/>
        </w:rPr>
        <w:tab/>
        <w:t xml:space="preserve">για παράτυπη διεξαγωγή, εφόσον από την παρατυπία επηρεάζεται το </w:t>
      </w:r>
      <w:r w:rsidR="00543A7C" w:rsidRPr="00935A44">
        <w:rPr>
          <w:rFonts w:ascii="Tahoma" w:hAnsi="Tahoma" w:cs="Tahoma"/>
          <w:color w:val="000000" w:themeColor="text1"/>
          <w:sz w:val="24"/>
          <w:szCs w:val="24"/>
          <w:lang w:val="el-GR"/>
        </w:rPr>
        <w:tab/>
      </w:r>
      <w:r w:rsidRPr="00935A44">
        <w:rPr>
          <w:rFonts w:ascii="Tahoma" w:hAnsi="Tahoma" w:cs="Tahoma"/>
          <w:color w:val="000000" w:themeColor="text1"/>
          <w:sz w:val="24"/>
          <w:szCs w:val="24"/>
          <w:lang w:val="el-GR"/>
        </w:rPr>
        <w:t xml:space="preserve">αποτέλεσμα της διαδικασίας, </w:t>
      </w:r>
    </w:p>
    <w:p w:rsidR="000F7E90" w:rsidRPr="00935A44" w:rsidRDefault="000F7E90" w:rsidP="004041DC">
      <w:pPr>
        <w:tabs>
          <w:tab w:val="clear" w:pos="1134"/>
          <w:tab w:val="left" w:pos="993"/>
        </w:tabs>
        <w:spacing w:line="240" w:lineRule="auto"/>
        <w:ind w:left="567" w:hanging="142"/>
        <w:jc w:val="both"/>
        <w:rPr>
          <w:rFonts w:ascii="Tahoma" w:hAnsi="Tahoma" w:cs="Tahoma"/>
          <w:color w:val="000000" w:themeColor="text1"/>
          <w:sz w:val="24"/>
          <w:szCs w:val="24"/>
          <w:lang w:val="el-GR"/>
        </w:rPr>
      </w:pPr>
    </w:p>
    <w:p w:rsidR="000F7E90" w:rsidRPr="00935A44" w:rsidRDefault="000F7E90" w:rsidP="004041DC">
      <w:pPr>
        <w:tabs>
          <w:tab w:val="clear" w:pos="1134"/>
          <w:tab w:val="left" w:pos="993"/>
        </w:tabs>
        <w:spacing w:line="240" w:lineRule="auto"/>
        <w:ind w:left="567"/>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β)</w:t>
      </w:r>
      <w:r w:rsidRPr="00935A44">
        <w:rPr>
          <w:rFonts w:ascii="Tahoma" w:hAnsi="Tahoma" w:cs="Tahoma"/>
          <w:color w:val="000000" w:themeColor="text1"/>
          <w:sz w:val="24"/>
          <w:szCs w:val="24"/>
          <w:lang w:val="el-GR"/>
        </w:rPr>
        <w:tab/>
        <w:t xml:space="preserve">εάν το αποτέλεσμα κρίνεται αιτιολογημένα μη ικανοποιητικό, </w:t>
      </w:r>
    </w:p>
    <w:p w:rsidR="000F7E90" w:rsidRPr="00935A44" w:rsidRDefault="000F7E90" w:rsidP="004041DC">
      <w:pPr>
        <w:tabs>
          <w:tab w:val="clear" w:pos="1134"/>
          <w:tab w:val="left" w:pos="993"/>
        </w:tabs>
        <w:spacing w:line="240" w:lineRule="auto"/>
        <w:ind w:left="567"/>
        <w:jc w:val="both"/>
        <w:rPr>
          <w:rFonts w:ascii="Tahoma" w:hAnsi="Tahoma" w:cs="Tahoma"/>
          <w:color w:val="000000" w:themeColor="text1"/>
          <w:sz w:val="24"/>
          <w:szCs w:val="24"/>
          <w:lang w:val="el-GR"/>
        </w:rPr>
      </w:pPr>
    </w:p>
    <w:p w:rsidR="000F7E90" w:rsidRPr="00935A44" w:rsidRDefault="000F7E90" w:rsidP="004041DC">
      <w:pPr>
        <w:tabs>
          <w:tab w:val="clear" w:pos="1134"/>
          <w:tab w:val="left" w:pos="993"/>
        </w:tabs>
        <w:spacing w:line="240" w:lineRule="auto"/>
        <w:ind w:left="567"/>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γ)</w:t>
      </w:r>
      <w:r w:rsidRPr="00935A44">
        <w:rPr>
          <w:rFonts w:ascii="Tahoma" w:hAnsi="Tahoma" w:cs="Tahoma"/>
          <w:color w:val="000000" w:themeColor="text1"/>
          <w:sz w:val="24"/>
          <w:szCs w:val="24"/>
          <w:lang w:val="el-GR"/>
        </w:rPr>
        <w:tab/>
        <w:t>εάν υπήρξε μεταβολή των ανα</w:t>
      </w:r>
      <w:r w:rsidR="00511EC0" w:rsidRPr="00935A44">
        <w:rPr>
          <w:rFonts w:ascii="Tahoma" w:hAnsi="Tahoma" w:cs="Tahoma"/>
          <w:color w:val="000000" w:themeColor="text1"/>
          <w:sz w:val="24"/>
          <w:szCs w:val="24"/>
          <w:lang w:val="el-GR"/>
        </w:rPr>
        <w:t>γκών σε σχέση με το υπό ανάθεση</w:t>
      </w:r>
      <w:r w:rsidR="00543A7C" w:rsidRPr="00935A44">
        <w:rPr>
          <w:rFonts w:ascii="Tahoma" w:hAnsi="Tahoma" w:cs="Tahoma"/>
          <w:color w:val="000000" w:themeColor="text1"/>
          <w:sz w:val="24"/>
          <w:szCs w:val="24"/>
          <w:lang w:val="el-GR"/>
        </w:rPr>
        <w:tab/>
      </w:r>
      <w:r w:rsidRPr="00935A44">
        <w:rPr>
          <w:rFonts w:ascii="Tahoma" w:hAnsi="Tahoma" w:cs="Tahoma"/>
          <w:color w:val="000000" w:themeColor="text1"/>
          <w:sz w:val="24"/>
          <w:szCs w:val="24"/>
          <w:lang w:val="el-GR"/>
        </w:rPr>
        <w:t>έργο,</w:t>
      </w:r>
    </w:p>
    <w:p w:rsidR="000F7E90" w:rsidRPr="00935A44" w:rsidRDefault="000F7E90" w:rsidP="004041DC">
      <w:pPr>
        <w:tabs>
          <w:tab w:val="clear" w:pos="1134"/>
          <w:tab w:val="left" w:pos="993"/>
        </w:tabs>
        <w:spacing w:line="240" w:lineRule="auto"/>
        <w:ind w:left="567"/>
        <w:jc w:val="both"/>
        <w:rPr>
          <w:rFonts w:ascii="Tahoma" w:hAnsi="Tahoma" w:cs="Tahoma"/>
          <w:color w:val="000000" w:themeColor="text1"/>
          <w:sz w:val="24"/>
          <w:szCs w:val="24"/>
          <w:lang w:val="el-GR"/>
        </w:rPr>
      </w:pPr>
    </w:p>
    <w:p w:rsidR="000F7E90" w:rsidRPr="00935A44" w:rsidRDefault="000F7E90" w:rsidP="004041DC">
      <w:pPr>
        <w:tabs>
          <w:tab w:val="clear" w:pos="1134"/>
          <w:tab w:val="left" w:pos="993"/>
        </w:tabs>
        <w:spacing w:line="240" w:lineRule="auto"/>
        <w:ind w:left="567"/>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δ) </w:t>
      </w:r>
      <w:r w:rsidRPr="00935A44">
        <w:rPr>
          <w:rFonts w:ascii="Tahoma" w:hAnsi="Tahoma" w:cs="Tahoma"/>
          <w:color w:val="000000" w:themeColor="text1"/>
          <w:sz w:val="24"/>
          <w:szCs w:val="24"/>
          <w:lang w:val="el-GR"/>
        </w:rPr>
        <w:tab/>
        <w:t xml:space="preserve">εάν κανείς από τους υποψηφίους δεν προσκόμισε τα απαιτούμενα </w:t>
      </w:r>
      <w:r w:rsidR="00543A7C" w:rsidRPr="00935A44">
        <w:rPr>
          <w:rFonts w:ascii="Tahoma" w:hAnsi="Tahoma" w:cs="Tahoma"/>
          <w:color w:val="000000" w:themeColor="text1"/>
          <w:sz w:val="24"/>
          <w:szCs w:val="24"/>
          <w:lang w:val="el-GR"/>
        </w:rPr>
        <w:tab/>
      </w:r>
      <w:r w:rsidRPr="00935A44">
        <w:rPr>
          <w:rFonts w:ascii="Tahoma" w:hAnsi="Tahoma" w:cs="Tahoma"/>
          <w:color w:val="000000" w:themeColor="text1"/>
          <w:sz w:val="24"/>
          <w:szCs w:val="24"/>
          <w:lang w:val="el-GR"/>
        </w:rPr>
        <w:t>δικαιολογητικά.</w:t>
      </w:r>
    </w:p>
    <w:p w:rsidR="006B3A59" w:rsidRPr="00935A44" w:rsidRDefault="006B3A59" w:rsidP="000D63AC">
      <w:pPr>
        <w:spacing w:line="240" w:lineRule="auto"/>
        <w:jc w:val="both"/>
        <w:rPr>
          <w:rFonts w:ascii="Tahoma" w:hAnsi="Tahoma" w:cs="Tahoma"/>
          <w:sz w:val="24"/>
          <w:szCs w:val="24"/>
          <w:lang w:val="el-GR"/>
        </w:rPr>
      </w:pPr>
    </w:p>
    <w:p w:rsidR="009B2BEC" w:rsidRPr="00935A44" w:rsidRDefault="006B3A59" w:rsidP="009B2BEC">
      <w:pPr>
        <w:pStyle w:val="ListParagraph"/>
        <w:numPr>
          <w:ilvl w:val="0"/>
          <w:numId w:val="10"/>
        </w:numPr>
        <w:spacing w:line="240" w:lineRule="auto"/>
        <w:jc w:val="both"/>
        <w:rPr>
          <w:rFonts w:ascii="Tahoma" w:hAnsi="Tahoma" w:cs="Tahoma"/>
          <w:sz w:val="24"/>
          <w:szCs w:val="24"/>
          <w:lang w:val="el-GR"/>
        </w:rPr>
      </w:pPr>
      <w:r w:rsidRPr="00935A44">
        <w:rPr>
          <w:rFonts w:ascii="Tahoma" w:hAnsi="Tahoma" w:cs="Tahoma"/>
          <w:color w:val="000000" w:themeColor="text1"/>
          <w:sz w:val="24"/>
          <w:szCs w:val="24"/>
          <w:lang w:val="el-GR"/>
        </w:rPr>
        <w:t xml:space="preserve">Στον Ανάδοχο αποστέλλεται σχετική ανακοίνωση κατακύρωσης των   αποτελεσμάτων του διαγωνισμού και </w:t>
      </w:r>
      <w:r w:rsidRPr="00935A44">
        <w:rPr>
          <w:rFonts w:ascii="Tahoma" w:hAnsi="Tahoma" w:cs="Tahoma"/>
          <w:sz w:val="24"/>
          <w:szCs w:val="24"/>
          <w:lang w:val="el-GR"/>
        </w:rPr>
        <w:t>υποχρεούται εντός δέκα (10) ημερολογιακών ημερών:</w:t>
      </w:r>
    </w:p>
    <w:p w:rsidR="009B2BEC" w:rsidRPr="00935A44" w:rsidRDefault="009B2BEC" w:rsidP="009B2BEC">
      <w:pPr>
        <w:spacing w:line="240" w:lineRule="auto"/>
        <w:ind w:firstLine="360"/>
        <w:jc w:val="both"/>
        <w:rPr>
          <w:rFonts w:ascii="Tahoma" w:hAnsi="Tahoma" w:cs="Tahoma"/>
          <w:sz w:val="24"/>
          <w:szCs w:val="24"/>
          <w:lang w:val="el-GR"/>
        </w:rPr>
      </w:pPr>
    </w:p>
    <w:p w:rsidR="009B2BEC" w:rsidRPr="00935A44" w:rsidRDefault="009B2BEC" w:rsidP="00935A44">
      <w:pPr>
        <w:spacing w:line="240" w:lineRule="auto"/>
        <w:ind w:left="1127" w:hanging="560"/>
        <w:jc w:val="both"/>
        <w:rPr>
          <w:rFonts w:ascii="Tahoma" w:hAnsi="Tahoma" w:cs="Tahoma"/>
          <w:sz w:val="24"/>
          <w:szCs w:val="24"/>
          <w:lang w:val="el-GR"/>
        </w:rPr>
      </w:pPr>
      <w:r w:rsidRPr="00935A44">
        <w:rPr>
          <w:rFonts w:ascii="Tahoma" w:hAnsi="Tahoma" w:cs="Tahoma"/>
          <w:sz w:val="24"/>
          <w:szCs w:val="24"/>
          <w:lang w:val="el-GR"/>
        </w:rPr>
        <w:t xml:space="preserve">  α)  </w:t>
      </w:r>
      <w:r w:rsidRPr="00935A44">
        <w:rPr>
          <w:rFonts w:ascii="Tahoma" w:hAnsi="Tahoma" w:cs="Tahoma"/>
          <w:sz w:val="24"/>
          <w:szCs w:val="24"/>
          <w:lang w:val="el-GR"/>
        </w:rPr>
        <w:tab/>
        <w:t xml:space="preserve">Να καταβάλλει στο ταμείο του ΟΛΠ ΑΕ το τίμημα που θα προκύψει </w:t>
      </w:r>
      <w:r w:rsidRPr="00935A44">
        <w:rPr>
          <w:rFonts w:ascii="Tahoma" w:hAnsi="Tahoma" w:cs="Tahoma"/>
          <w:sz w:val="24"/>
          <w:szCs w:val="24"/>
          <w:lang w:val="el-GR"/>
        </w:rPr>
        <w:tab/>
        <w:t xml:space="preserve">από το διαγωνισμό. Σε περίπτωση μη εμπρόθεσμης </w:t>
      </w:r>
      <w:r w:rsidRPr="00935A44">
        <w:rPr>
          <w:rFonts w:ascii="Tahoma" w:hAnsi="Tahoma" w:cs="Tahoma"/>
          <w:sz w:val="24"/>
          <w:szCs w:val="24"/>
          <w:lang w:val="el-GR"/>
        </w:rPr>
        <w:tab/>
        <w:t xml:space="preserve">καταβολής του </w:t>
      </w:r>
      <w:r w:rsidRPr="00935A44">
        <w:rPr>
          <w:rFonts w:ascii="Tahoma" w:hAnsi="Tahoma" w:cs="Tahoma"/>
          <w:sz w:val="24"/>
          <w:szCs w:val="24"/>
          <w:lang w:val="el-GR"/>
        </w:rPr>
        <w:tab/>
        <w:t xml:space="preserve">τιμήματος, η κατακύρωση ανακαλείται και </w:t>
      </w:r>
      <w:r w:rsidRPr="00935A44">
        <w:rPr>
          <w:rFonts w:ascii="Tahoma" w:hAnsi="Tahoma" w:cs="Tahoma"/>
          <w:sz w:val="24"/>
          <w:szCs w:val="24"/>
          <w:lang w:val="el-GR"/>
        </w:rPr>
        <w:tab/>
        <w:t xml:space="preserve">καταπίπτει η εγγύηση </w:t>
      </w:r>
      <w:r w:rsidRPr="00935A44">
        <w:rPr>
          <w:rFonts w:ascii="Tahoma" w:hAnsi="Tahoma" w:cs="Tahoma"/>
          <w:sz w:val="24"/>
          <w:szCs w:val="24"/>
          <w:lang w:val="el-GR"/>
        </w:rPr>
        <w:tab/>
        <w:t>συμμετοχής της εταιρείας στον διαγωνισμό.</w:t>
      </w:r>
    </w:p>
    <w:p w:rsidR="009B2BEC" w:rsidRPr="00935A44" w:rsidRDefault="009B2BEC" w:rsidP="00935A44">
      <w:pPr>
        <w:spacing w:line="240" w:lineRule="auto"/>
        <w:ind w:left="993" w:hanging="426"/>
        <w:jc w:val="both"/>
        <w:rPr>
          <w:rFonts w:ascii="Tahoma" w:hAnsi="Tahoma" w:cs="Tahoma"/>
          <w:sz w:val="24"/>
          <w:szCs w:val="24"/>
          <w:lang w:val="el-GR"/>
        </w:rPr>
      </w:pPr>
    </w:p>
    <w:p w:rsidR="009B2BEC" w:rsidRPr="00935A44" w:rsidRDefault="009B2BEC" w:rsidP="00935A44">
      <w:pPr>
        <w:spacing w:line="240" w:lineRule="auto"/>
        <w:ind w:left="993" w:hanging="426"/>
        <w:jc w:val="both"/>
        <w:rPr>
          <w:rFonts w:ascii="Tahoma" w:hAnsi="Tahoma" w:cs="Tahoma"/>
          <w:sz w:val="24"/>
          <w:szCs w:val="24"/>
          <w:lang w:val="el-GR"/>
        </w:rPr>
      </w:pPr>
      <w:r w:rsidRPr="00935A44">
        <w:rPr>
          <w:rFonts w:ascii="Tahoma" w:hAnsi="Tahoma" w:cs="Tahoma"/>
          <w:sz w:val="24"/>
          <w:szCs w:val="24"/>
          <w:lang w:val="el-GR"/>
        </w:rPr>
        <w:t xml:space="preserve">   </w:t>
      </w:r>
      <w:r w:rsidR="00935A44">
        <w:rPr>
          <w:rFonts w:ascii="Tahoma" w:hAnsi="Tahoma" w:cs="Tahoma"/>
          <w:sz w:val="24"/>
          <w:szCs w:val="24"/>
          <w:lang w:val="el-GR"/>
        </w:rPr>
        <w:t xml:space="preserve">β)  </w:t>
      </w:r>
      <w:r w:rsidRPr="00935A44">
        <w:rPr>
          <w:rFonts w:ascii="Tahoma" w:hAnsi="Tahoma" w:cs="Tahoma"/>
          <w:sz w:val="24"/>
          <w:szCs w:val="24"/>
          <w:lang w:val="el-GR"/>
        </w:rPr>
        <w:t>Να προσέλθει στον ΟΛΠ ΑΕ για την υπογραφή της σύμβασης.</w:t>
      </w:r>
    </w:p>
    <w:p w:rsidR="009B2BEC" w:rsidRPr="00935A44" w:rsidRDefault="009B2BEC" w:rsidP="00935A44">
      <w:pPr>
        <w:spacing w:line="240" w:lineRule="auto"/>
        <w:ind w:left="993" w:hanging="426"/>
        <w:jc w:val="both"/>
        <w:rPr>
          <w:rFonts w:ascii="Tahoma" w:hAnsi="Tahoma" w:cs="Tahoma"/>
          <w:color w:val="000000" w:themeColor="text1"/>
          <w:sz w:val="24"/>
          <w:szCs w:val="24"/>
          <w:lang w:val="el-GR"/>
        </w:rPr>
      </w:pPr>
    </w:p>
    <w:p w:rsidR="00567DAA" w:rsidRPr="00935A44" w:rsidRDefault="009B2BEC" w:rsidP="00935A44">
      <w:pPr>
        <w:pStyle w:val="ListParagraph"/>
        <w:spacing w:line="240" w:lineRule="auto"/>
        <w:ind w:left="1127" w:hanging="560"/>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   γ) </w:t>
      </w:r>
      <w:r w:rsidRPr="00935A44">
        <w:rPr>
          <w:rFonts w:ascii="Tahoma" w:hAnsi="Tahoma" w:cs="Tahoma"/>
          <w:color w:val="000000" w:themeColor="text1"/>
          <w:sz w:val="24"/>
          <w:szCs w:val="24"/>
          <w:lang w:val="el-GR"/>
        </w:rPr>
        <w:tab/>
        <w:t xml:space="preserve">Να καταθέσει (Σε ισχύ κατά την διάρκεια εργασιών) ασφαλιστήριο συμβόλαιο </w:t>
      </w:r>
    </w:p>
    <w:p w:rsidR="00567DAA" w:rsidRPr="00935A44" w:rsidRDefault="00567DAA" w:rsidP="00932EC1">
      <w:pPr>
        <w:pStyle w:val="ListParagraph"/>
        <w:spacing w:line="240" w:lineRule="auto"/>
        <w:ind w:left="1134" w:hanging="708"/>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r>
      <w:r w:rsidRPr="00935A44">
        <w:rPr>
          <w:rFonts w:ascii="Tahoma" w:hAnsi="Tahoma" w:cs="Tahoma"/>
          <w:color w:val="000000" w:themeColor="text1"/>
          <w:sz w:val="24"/>
          <w:szCs w:val="24"/>
        </w:rPr>
        <w:t>A</w:t>
      </w:r>
      <w:r w:rsidRPr="00935A44">
        <w:rPr>
          <w:rFonts w:ascii="Tahoma" w:hAnsi="Tahoma" w:cs="Tahoma"/>
          <w:color w:val="000000" w:themeColor="text1"/>
          <w:sz w:val="24"/>
          <w:szCs w:val="24"/>
          <w:lang w:val="el-GR"/>
        </w:rPr>
        <w:t>)</w:t>
      </w:r>
      <w:r w:rsidRPr="00935A44">
        <w:rPr>
          <w:rFonts w:ascii="Tahoma" w:hAnsi="Tahoma" w:cs="Tahoma"/>
          <w:color w:val="000000" w:themeColor="text1"/>
          <w:sz w:val="24"/>
          <w:szCs w:val="24"/>
          <w:lang w:val="el-GR"/>
        </w:rPr>
        <w:tab/>
      </w:r>
      <w:r w:rsidR="009B2BEC" w:rsidRPr="00935A44">
        <w:rPr>
          <w:rFonts w:ascii="Tahoma" w:hAnsi="Tahoma" w:cs="Tahoma"/>
          <w:color w:val="000000" w:themeColor="text1"/>
          <w:sz w:val="24"/>
          <w:szCs w:val="24"/>
          <w:lang w:val="el-GR"/>
        </w:rPr>
        <w:t>Γενικής Αστικής Ευθύνης</w:t>
      </w:r>
      <w:r w:rsidRPr="00935A44">
        <w:rPr>
          <w:rFonts w:ascii="Tahoma" w:hAnsi="Tahoma" w:cs="Tahoma"/>
          <w:color w:val="000000" w:themeColor="text1"/>
          <w:sz w:val="24"/>
          <w:szCs w:val="24"/>
          <w:lang w:val="el-GR"/>
        </w:rPr>
        <w:t xml:space="preserve"> έναντι τρίτων: </w:t>
      </w:r>
    </w:p>
    <w:p w:rsidR="00567DAA" w:rsidRPr="00935A44" w:rsidRDefault="00932EC1" w:rsidP="00567DAA">
      <w:pPr>
        <w:pStyle w:val="ListParagraph"/>
        <w:numPr>
          <w:ilvl w:val="0"/>
          <w:numId w:val="15"/>
        </w:numPr>
        <w:tabs>
          <w:tab w:val="clear" w:pos="1134"/>
        </w:tabs>
        <w:spacing w:line="240" w:lineRule="auto"/>
        <w:ind w:left="1418" w:hanging="284"/>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€ 250 </w:t>
      </w:r>
      <w:r w:rsidR="00567DAA" w:rsidRPr="00935A44">
        <w:rPr>
          <w:rFonts w:ascii="Tahoma" w:hAnsi="Tahoma" w:cs="Tahoma"/>
          <w:color w:val="000000" w:themeColor="text1"/>
          <w:sz w:val="24"/>
          <w:szCs w:val="24"/>
          <w:lang w:val="el-GR"/>
        </w:rPr>
        <w:t xml:space="preserve">χιλ για σωματικές βλάβες </w:t>
      </w:r>
      <w:proofErr w:type="spellStart"/>
      <w:r w:rsidR="00567DAA" w:rsidRPr="00935A44">
        <w:rPr>
          <w:rFonts w:ascii="Tahoma" w:hAnsi="Tahoma" w:cs="Tahoma"/>
          <w:color w:val="000000" w:themeColor="text1"/>
          <w:sz w:val="24"/>
          <w:szCs w:val="24"/>
          <w:lang w:val="el-GR"/>
        </w:rPr>
        <w:t>κατ΄</w:t>
      </w:r>
      <w:proofErr w:type="spellEnd"/>
      <w:r w:rsidR="00567DAA" w:rsidRPr="00935A44">
        <w:rPr>
          <w:rFonts w:ascii="Tahoma" w:hAnsi="Tahoma" w:cs="Tahoma"/>
          <w:color w:val="000000" w:themeColor="text1"/>
          <w:sz w:val="24"/>
          <w:szCs w:val="24"/>
          <w:lang w:val="el-GR"/>
        </w:rPr>
        <w:t xml:space="preserve"> </w:t>
      </w:r>
      <w:proofErr w:type="spellStart"/>
      <w:r w:rsidR="00567DAA" w:rsidRPr="00935A44">
        <w:rPr>
          <w:rFonts w:ascii="Tahoma" w:hAnsi="Tahoma" w:cs="Tahoma"/>
          <w:color w:val="000000" w:themeColor="text1"/>
          <w:sz w:val="24"/>
          <w:szCs w:val="24"/>
          <w:lang w:val="el-GR"/>
        </w:rPr>
        <w:t>ατομο</w:t>
      </w:r>
      <w:proofErr w:type="spellEnd"/>
      <w:r w:rsidR="00567DAA" w:rsidRPr="00935A44">
        <w:rPr>
          <w:rFonts w:ascii="Tahoma" w:hAnsi="Tahoma" w:cs="Tahoma"/>
          <w:color w:val="000000" w:themeColor="text1"/>
          <w:sz w:val="24"/>
          <w:szCs w:val="24"/>
          <w:lang w:val="el-GR"/>
        </w:rPr>
        <w:t xml:space="preserve">, </w:t>
      </w:r>
    </w:p>
    <w:p w:rsidR="00567DAA" w:rsidRPr="00935A44" w:rsidRDefault="00567DAA" w:rsidP="00567DAA">
      <w:pPr>
        <w:pStyle w:val="ListParagraph"/>
        <w:numPr>
          <w:ilvl w:val="0"/>
          <w:numId w:val="15"/>
        </w:numPr>
        <w:tabs>
          <w:tab w:val="clear" w:pos="1134"/>
        </w:tabs>
        <w:spacing w:line="240" w:lineRule="auto"/>
        <w:ind w:left="1418" w:hanging="284"/>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€ 500</w:t>
      </w:r>
      <w:r w:rsidR="00932EC1" w:rsidRPr="00935A44">
        <w:rPr>
          <w:rFonts w:ascii="Tahoma" w:hAnsi="Tahoma" w:cs="Tahoma"/>
          <w:color w:val="000000" w:themeColor="text1"/>
          <w:sz w:val="24"/>
          <w:szCs w:val="24"/>
          <w:lang w:val="el-GR"/>
        </w:rPr>
        <w:t xml:space="preserve"> </w:t>
      </w:r>
      <w:r w:rsidRPr="00935A44">
        <w:rPr>
          <w:rFonts w:ascii="Tahoma" w:hAnsi="Tahoma" w:cs="Tahoma"/>
          <w:color w:val="000000" w:themeColor="text1"/>
          <w:sz w:val="24"/>
          <w:szCs w:val="24"/>
          <w:lang w:val="el-GR"/>
        </w:rPr>
        <w:t>χιλ υλικές ζημιές ανά ατύχημα ή σειρά ατυχημάτων με την ίδια αιτία</w:t>
      </w:r>
      <w:r w:rsidR="00932EC1" w:rsidRPr="00935A44">
        <w:rPr>
          <w:rFonts w:ascii="Tahoma" w:hAnsi="Tahoma" w:cs="Tahoma"/>
          <w:color w:val="000000" w:themeColor="text1"/>
          <w:sz w:val="24"/>
          <w:szCs w:val="24"/>
          <w:lang w:val="el-GR"/>
        </w:rPr>
        <w:t>,</w:t>
      </w:r>
    </w:p>
    <w:p w:rsidR="00932EC1" w:rsidRPr="00935A44" w:rsidRDefault="00932EC1" w:rsidP="00567DAA">
      <w:pPr>
        <w:pStyle w:val="ListParagraph"/>
        <w:numPr>
          <w:ilvl w:val="0"/>
          <w:numId w:val="15"/>
        </w:numPr>
        <w:tabs>
          <w:tab w:val="clear" w:pos="1134"/>
        </w:tabs>
        <w:spacing w:line="240" w:lineRule="auto"/>
        <w:ind w:left="1418" w:hanging="284"/>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€ 1εκ για ομαδικό ατύχημα το οποίο αποτελεί ανώτατο όριο του συμβολαίου κατά τη διάρκεια των εργασιών.</w:t>
      </w:r>
    </w:p>
    <w:p w:rsidR="00567DAA" w:rsidRPr="00935A44" w:rsidRDefault="00567DAA" w:rsidP="00932EC1">
      <w:pPr>
        <w:pStyle w:val="ListParagraph"/>
        <w:tabs>
          <w:tab w:val="clear" w:pos="1134"/>
          <w:tab w:val="left" w:pos="0"/>
        </w:tabs>
        <w:spacing w:line="240" w:lineRule="auto"/>
        <w:ind w:left="1134"/>
        <w:jc w:val="both"/>
        <w:rPr>
          <w:rFonts w:ascii="Tahoma" w:hAnsi="Tahoma" w:cs="Tahoma"/>
          <w:color w:val="000000" w:themeColor="text1"/>
          <w:sz w:val="24"/>
          <w:szCs w:val="24"/>
          <w:lang w:val="el-GR"/>
        </w:rPr>
      </w:pPr>
      <w:r w:rsidRPr="00935A44">
        <w:rPr>
          <w:rFonts w:ascii="Tahoma" w:hAnsi="Tahoma" w:cs="Tahoma"/>
          <w:color w:val="000000" w:themeColor="text1"/>
          <w:sz w:val="24"/>
          <w:szCs w:val="24"/>
        </w:rPr>
        <w:t>B</w:t>
      </w:r>
      <w:r w:rsidRPr="00935A44">
        <w:rPr>
          <w:rFonts w:ascii="Tahoma" w:hAnsi="Tahoma" w:cs="Tahoma"/>
          <w:color w:val="000000" w:themeColor="text1"/>
          <w:sz w:val="24"/>
          <w:szCs w:val="24"/>
          <w:lang w:val="el-GR"/>
        </w:rPr>
        <w:t>) Εργοδοτικής ευθύνης για το προσωπικό του αναδόχου καθώς και των τυχόν υπεργολάβων που θα απασχολήσει κατά την διάρκεια εκτέλεσης του έργου και προς τρίτους ύψους</w:t>
      </w:r>
      <w:r w:rsidR="00932EC1" w:rsidRPr="00935A44">
        <w:rPr>
          <w:rFonts w:ascii="Tahoma" w:hAnsi="Tahoma" w:cs="Tahoma"/>
          <w:color w:val="000000" w:themeColor="text1"/>
          <w:sz w:val="24"/>
          <w:szCs w:val="24"/>
          <w:lang w:val="el-GR"/>
        </w:rPr>
        <w:t>:</w:t>
      </w:r>
    </w:p>
    <w:p w:rsidR="00567DAA" w:rsidRPr="00935A44" w:rsidRDefault="00932EC1" w:rsidP="00932EC1">
      <w:pPr>
        <w:pStyle w:val="ListParagraph"/>
        <w:numPr>
          <w:ilvl w:val="0"/>
          <w:numId w:val="16"/>
        </w:numPr>
        <w:tabs>
          <w:tab w:val="clear" w:pos="1134"/>
          <w:tab w:val="left" w:pos="0"/>
        </w:tabs>
        <w:spacing w:line="240" w:lineRule="auto"/>
        <w:ind w:left="1418" w:hanging="284"/>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€ 250 </w:t>
      </w:r>
      <w:r w:rsidR="00567DAA" w:rsidRPr="00935A44">
        <w:rPr>
          <w:rFonts w:ascii="Tahoma" w:hAnsi="Tahoma" w:cs="Tahoma"/>
          <w:color w:val="000000" w:themeColor="text1"/>
          <w:sz w:val="24"/>
          <w:szCs w:val="24"/>
          <w:lang w:val="el-GR"/>
        </w:rPr>
        <w:t>χιλ κατά άτομο και ομαδικό ατύχημα ανά συμβάν</w:t>
      </w:r>
      <w:r w:rsidRPr="00935A44">
        <w:rPr>
          <w:rFonts w:ascii="Tahoma" w:hAnsi="Tahoma" w:cs="Tahoma"/>
          <w:color w:val="000000" w:themeColor="text1"/>
          <w:sz w:val="24"/>
          <w:szCs w:val="24"/>
          <w:lang w:val="el-GR"/>
        </w:rPr>
        <w:t>.</w:t>
      </w:r>
      <w:r w:rsidR="00567DAA" w:rsidRPr="00935A44">
        <w:rPr>
          <w:rFonts w:ascii="Tahoma" w:hAnsi="Tahoma" w:cs="Tahoma"/>
          <w:color w:val="000000" w:themeColor="text1"/>
          <w:sz w:val="24"/>
          <w:szCs w:val="24"/>
          <w:lang w:val="el-GR"/>
        </w:rPr>
        <w:t xml:space="preserve"> </w:t>
      </w:r>
    </w:p>
    <w:p w:rsidR="00567DAA" w:rsidRDefault="00932EC1" w:rsidP="00932EC1">
      <w:pPr>
        <w:pStyle w:val="ListParagraph"/>
        <w:numPr>
          <w:ilvl w:val="0"/>
          <w:numId w:val="16"/>
        </w:numPr>
        <w:tabs>
          <w:tab w:val="clear" w:pos="1134"/>
          <w:tab w:val="left" w:pos="0"/>
        </w:tabs>
        <w:spacing w:line="240" w:lineRule="auto"/>
        <w:ind w:left="1418" w:hanging="284"/>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€ 5</w:t>
      </w:r>
      <w:r w:rsidR="00567DAA" w:rsidRPr="00935A44">
        <w:rPr>
          <w:rFonts w:ascii="Tahoma" w:hAnsi="Tahoma" w:cs="Tahoma"/>
          <w:color w:val="000000" w:themeColor="text1"/>
          <w:sz w:val="24"/>
          <w:szCs w:val="24"/>
          <w:lang w:val="el-GR"/>
        </w:rPr>
        <w:t>00</w:t>
      </w:r>
      <w:r w:rsidRPr="00935A44">
        <w:rPr>
          <w:rFonts w:ascii="Tahoma" w:hAnsi="Tahoma" w:cs="Tahoma"/>
          <w:color w:val="000000" w:themeColor="text1"/>
          <w:sz w:val="24"/>
          <w:szCs w:val="24"/>
          <w:lang w:val="el-GR"/>
        </w:rPr>
        <w:t xml:space="preserve"> </w:t>
      </w:r>
      <w:r w:rsidR="00567DAA" w:rsidRPr="00935A44">
        <w:rPr>
          <w:rFonts w:ascii="Tahoma" w:hAnsi="Tahoma" w:cs="Tahoma"/>
          <w:color w:val="000000" w:themeColor="text1"/>
          <w:sz w:val="24"/>
          <w:szCs w:val="24"/>
          <w:lang w:val="el-GR"/>
        </w:rPr>
        <w:t xml:space="preserve">χιλ ανώτατο όριο κάλυψης </w:t>
      </w:r>
      <w:r w:rsidRPr="00935A44">
        <w:rPr>
          <w:rFonts w:ascii="Tahoma" w:hAnsi="Tahoma" w:cs="Tahoma"/>
          <w:color w:val="000000" w:themeColor="text1"/>
          <w:sz w:val="24"/>
          <w:szCs w:val="24"/>
          <w:lang w:val="el-GR"/>
        </w:rPr>
        <w:t xml:space="preserve"> </w:t>
      </w:r>
      <w:r w:rsidR="00567DAA" w:rsidRPr="00935A44">
        <w:rPr>
          <w:rFonts w:ascii="Tahoma" w:hAnsi="Tahoma" w:cs="Tahoma"/>
          <w:color w:val="000000" w:themeColor="text1"/>
          <w:sz w:val="24"/>
          <w:szCs w:val="24"/>
          <w:lang w:val="el-GR"/>
        </w:rPr>
        <w:t>της Εργοδοτικής Ευθύνης.</w:t>
      </w:r>
    </w:p>
    <w:p w:rsidR="00130948" w:rsidRDefault="00130948" w:rsidP="00130948">
      <w:pPr>
        <w:pStyle w:val="ListParagraph"/>
        <w:tabs>
          <w:tab w:val="clear" w:pos="1134"/>
          <w:tab w:val="left" w:pos="0"/>
        </w:tabs>
        <w:spacing w:line="240" w:lineRule="auto"/>
        <w:ind w:left="1418"/>
        <w:jc w:val="both"/>
        <w:rPr>
          <w:rFonts w:ascii="Tahoma" w:hAnsi="Tahoma" w:cs="Tahoma"/>
          <w:color w:val="000000" w:themeColor="text1"/>
          <w:sz w:val="24"/>
          <w:szCs w:val="24"/>
          <w:lang w:val="el-GR"/>
        </w:rPr>
      </w:pPr>
      <w:r>
        <w:rPr>
          <w:rFonts w:ascii="Tahoma" w:hAnsi="Tahoma" w:cs="Tahoma"/>
          <w:color w:val="000000" w:themeColor="text1"/>
          <w:sz w:val="24"/>
          <w:szCs w:val="24"/>
          <w:lang w:val="el-GR"/>
        </w:rPr>
        <w:lastRenderedPageBreak/>
        <w:t>Γ) Να περιλαμβάνεται κάλυψη  διασταυρούμενης ευθύνης.</w:t>
      </w:r>
    </w:p>
    <w:p w:rsidR="009B2BEC" w:rsidRPr="00935A44" w:rsidRDefault="00130948" w:rsidP="00130948">
      <w:pPr>
        <w:pStyle w:val="ListParagraph"/>
        <w:tabs>
          <w:tab w:val="clear" w:pos="1134"/>
          <w:tab w:val="left" w:pos="0"/>
        </w:tabs>
        <w:spacing w:line="240" w:lineRule="auto"/>
        <w:ind w:left="1418"/>
        <w:jc w:val="both"/>
        <w:rPr>
          <w:rFonts w:ascii="Tahoma" w:hAnsi="Tahoma" w:cs="Tahoma"/>
          <w:color w:val="000000" w:themeColor="text1"/>
          <w:sz w:val="24"/>
          <w:szCs w:val="24"/>
          <w:lang w:val="el-GR"/>
        </w:rPr>
      </w:pPr>
      <w:r>
        <w:rPr>
          <w:rFonts w:ascii="Tahoma" w:hAnsi="Tahoma" w:cs="Tahoma"/>
          <w:color w:val="000000" w:themeColor="text1"/>
          <w:sz w:val="24"/>
          <w:szCs w:val="24"/>
          <w:lang w:val="el-GR"/>
        </w:rPr>
        <w:t xml:space="preserve">Δ) </w:t>
      </w:r>
      <w:r w:rsidR="00567DAA" w:rsidRPr="00935A44">
        <w:rPr>
          <w:rFonts w:ascii="Tahoma" w:hAnsi="Tahoma" w:cs="Tahoma"/>
          <w:color w:val="000000" w:themeColor="text1"/>
          <w:sz w:val="24"/>
          <w:szCs w:val="24"/>
        </w:rPr>
        <w:t>O</w:t>
      </w:r>
      <w:r w:rsidR="009B2BEC" w:rsidRPr="00935A44">
        <w:rPr>
          <w:rFonts w:ascii="Tahoma" w:hAnsi="Tahoma" w:cs="Tahoma"/>
          <w:color w:val="000000" w:themeColor="text1"/>
          <w:sz w:val="24"/>
          <w:szCs w:val="24"/>
          <w:lang w:val="el-GR"/>
        </w:rPr>
        <w:t xml:space="preserve"> ΟΛΠ Α</w:t>
      </w:r>
      <w:r>
        <w:rPr>
          <w:rFonts w:ascii="Tahoma" w:hAnsi="Tahoma" w:cs="Tahoma"/>
          <w:color w:val="000000" w:themeColor="text1"/>
          <w:sz w:val="24"/>
          <w:szCs w:val="24"/>
          <w:lang w:val="el-GR"/>
        </w:rPr>
        <w:t xml:space="preserve">.Ε., </w:t>
      </w:r>
      <w:r w:rsidR="00567DAA" w:rsidRPr="00935A44">
        <w:rPr>
          <w:rFonts w:ascii="Tahoma" w:hAnsi="Tahoma" w:cs="Tahoma"/>
          <w:color w:val="000000" w:themeColor="text1"/>
          <w:sz w:val="24"/>
          <w:szCs w:val="24"/>
          <w:lang w:val="el-GR"/>
        </w:rPr>
        <w:t>οι εργαζόμενοί του</w:t>
      </w:r>
      <w:r>
        <w:rPr>
          <w:rFonts w:ascii="Tahoma" w:hAnsi="Tahoma" w:cs="Tahoma"/>
          <w:color w:val="000000" w:themeColor="text1"/>
          <w:sz w:val="24"/>
          <w:szCs w:val="24"/>
          <w:lang w:val="el-GR"/>
        </w:rPr>
        <w:t xml:space="preserve"> καθώς και το Ελληνικό Δημόσιο</w:t>
      </w:r>
      <w:r w:rsidR="00567DAA" w:rsidRPr="00935A44">
        <w:rPr>
          <w:rFonts w:ascii="Tahoma" w:hAnsi="Tahoma" w:cs="Tahoma"/>
          <w:color w:val="000000" w:themeColor="text1"/>
          <w:sz w:val="24"/>
          <w:szCs w:val="24"/>
          <w:lang w:val="el-GR"/>
        </w:rPr>
        <w:t xml:space="preserve"> θα πρέπει να θεωρούνται ως τρίτοι</w:t>
      </w:r>
      <w:r w:rsidR="00932EC1" w:rsidRPr="00935A44">
        <w:rPr>
          <w:rFonts w:ascii="Tahoma" w:hAnsi="Tahoma" w:cs="Tahoma"/>
          <w:color w:val="000000" w:themeColor="text1"/>
          <w:sz w:val="24"/>
          <w:szCs w:val="24"/>
          <w:lang w:val="el-GR"/>
        </w:rPr>
        <w:t xml:space="preserve"> και θα αναφέρον</w:t>
      </w:r>
      <w:r w:rsidR="00C16446" w:rsidRPr="00935A44">
        <w:rPr>
          <w:rFonts w:ascii="Tahoma" w:hAnsi="Tahoma" w:cs="Tahoma"/>
          <w:color w:val="000000" w:themeColor="text1"/>
          <w:sz w:val="24"/>
          <w:szCs w:val="24"/>
          <w:lang w:val="el-GR"/>
        </w:rPr>
        <w:t>ται ως επιπρόσθετο</w:t>
      </w:r>
      <w:r w:rsidR="00932EC1" w:rsidRPr="00935A44">
        <w:rPr>
          <w:rFonts w:ascii="Tahoma" w:hAnsi="Tahoma" w:cs="Tahoma"/>
          <w:color w:val="000000" w:themeColor="text1"/>
          <w:sz w:val="24"/>
          <w:szCs w:val="24"/>
          <w:lang w:val="el-GR"/>
        </w:rPr>
        <w:t>ι ασφαλιζόμενοι</w:t>
      </w:r>
      <w:r w:rsidR="009B2BEC" w:rsidRPr="00935A44">
        <w:rPr>
          <w:rFonts w:ascii="Tahoma" w:hAnsi="Tahoma" w:cs="Tahoma"/>
          <w:color w:val="000000" w:themeColor="text1"/>
          <w:sz w:val="24"/>
          <w:szCs w:val="24"/>
          <w:lang w:val="el-GR"/>
        </w:rPr>
        <w:t>.</w:t>
      </w:r>
    </w:p>
    <w:p w:rsidR="009B2BEC" w:rsidRPr="00130948" w:rsidRDefault="009B2BEC" w:rsidP="00130948">
      <w:pPr>
        <w:spacing w:line="240" w:lineRule="auto"/>
        <w:jc w:val="both"/>
        <w:rPr>
          <w:rFonts w:ascii="Tahoma" w:hAnsi="Tahoma" w:cs="Tahoma"/>
          <w:color w:val="000000" w:themeColor="text1"/>
          <w:sz w:val="24"/>
          <w:szCs w:val="24"/>
          <w:lang w:val="el-GR"/>
        </w:rPr>
      </w:pPr>
      <w:r w:rsidRPr="00130948">
        <w:rPr>
          <w:rFonts w:ascii="Tahoma" w:hAnsi="Tahoma" w:cs="Tahoma"/>
          <w:color w:val="000000" w:themeColor="text1"/>
          <w:sz w:val="24"/>
          <w:szCs w:val="24"/>
          <w:lang w:val="el-GR"/>
        </w:rPr>
        <w:tab/>
      </w:r>
    </w:p>
    <w:p w:rsidR="009B2BEC" w:rsidRPr="00935A44" w:rsidRDefault="009B2BEC" w:rsidP="009B2BEC">
      <w:pPr>
        <w:pStyle w:val="ListParagraph"/>
        <w:tabs>
          <w:tab w:val="clear" w:pos="1134"/>
          <w:tab w:val="left" w:pos="0"/>
        </w:tabs>
        <w:spacing w:line="240" w:lineRule="auto"/>
        <w:ind w:left="0"/>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Διευκρινίζεται ότι οι Ανάδοχος θα έχει την αποκλειστική αστική, ποινική και διοικητική ευθύνη απέναντι σε οποιονδήποτε τρίτο, συμπεριλαμβανομένου και του προσωπικού του ΟΛΠ για οποιαδήποτε ζημιά ή απαιτήσεις που θα προέλθουν από δικές του ή προστεθέντων του ενέργειες ή παραλείψεις οφειλόμενες σε δόλο ή αμέλεια, κατά την απομάκρυνση των μηχανημάτων ή και εξ αφορμής αυτών. </w:t>
      </w:r>
    </w:p>
    <w:p w:rsidR="000F7E90" w:rsidRPr="00935A44" w:rsidRDefault="000F7E90" w:rsidP="009B2BEC">
      <w:pPr>
        <w:spacing w:line="240" w:lineRule="auto"/>
        <w:jc w:val="both"/>
        <w:rPr>
          <w:rFonts w:ascii="Tahoma" w:hAnsi="Tahoma" w:cs="Tahoma"/>
          <w:sz w:val="24"/>
          <w:szCs w:val="24"/>
          <w:lang w:val="el-GR"/>
        </w:rPr>
      </w:pPr>
    </w:p>
    <w:p w:rsidR="000F7E90" w:rsidRPr="00935A44" w:rsidRDefault="007B4A5E" w:rsidP="007B4A5E">
      <w:pPr>
        <w:pStyle w:val="ListParagraph"/>
        <w:spacing w:line="240" w:lineRule="auto"/>
        <w:ind w:left="0"/>
        <w:jc w:val="both"/>
        <w:rPr>
          <w:rFonts w:ascii="Tahoma" w:hAnsi="Tahoma" w:cs="Tahoma"/>
          <w:sz w:val="24"/>
          <w:szCs w:val="24"/>
          <w:lang w:val="el-GR"/>
        </w:rPr>
      </w:pPr>
      <w:r w:rsidRPr="00935A44">
        <w:rPr>
          <w:rFonts w:ascii="Tahoma" w:hAnsi="Tahoma" w:cs="Tahoma"/>
          <w:sz w:val="24"/>
          <w:szCs w:val="24"/>
          <w:lang w:val="el-GR"/>
        </w:rPr>
        <w:t xml:space="preserve">Μετά την υπογραφή της σύμβασης, ο ανάδοχος θα πρέπει να </w:t>
      </w:r>
      <w:r w:rsidR="000F7E90" w:rsidRPr="00935A44">
        <w:rPr>
          <w:rFonts w:ascii="Tahoma" w:hAnsi="Tahoma" w:cs="Tahoma"/>
          <w:sz w:val="24"/>
          <w:szCs w:val="24"/>
          <w:lang w:val="el-GR"/>
        </w:rPr>
        <w:t>προβεί στις απαραίτητες ενέργειες για την κοπή,</w:t>
      </w:r>
      <w:r w:rsidR="00BC6739" w:rsidRPr="00935A44">
        <w:rPr>
          <w:rFonts w:ascii="Tahoma" w:hAnsi="Tahoma" w:cs="Tahoma"/>
          <w:sz w:val="24"/>
          <w:szCs w:val="24"/>
          <w:lang w:val="el-GR"/>
        </w:rPr>
        <w:t xml:space="preserve"> </w:t>
      </w:r>
      <w:r w:rsidR="000F7E90" w:rsidRPr="00935A44">
        <w:rPr>
          <w:rFonts w:ascii="Tahoma" w:hAnsi="Tahoma" w:cs="Tahoma"/>
          <w:sz w:val="24"/>
          <w:szCs w:val="24"/>
          <w:lang w:val="el-GR"/>
        </w:rPr>
        <w:t xml:space="preserve">φόρτωση και απομάκρυνση από τους χώρους του </w:t>
      </w:r>
      <w:r w:rsidR="000E63C1" w:rsidRPr="00935A44">
        <w:rPr>
          <w:rFonts w:ascii="Tahoma" w:hAnsi="Tahoma" w:cs="Tahoma"/>
          <w:sz w:val="24"/>
          <w:szCs w:val="24"/>
          <w:lang w:val="el-GR"/>
        </w:rPr>
        <w:t>ΟΛΠ ΑΕ των</w:t>
      </w:r>
      <w:r w:rsidR="009B2BEC" w:rsidRPr="00935A44">
        <w:rPr>
          <w:rFonts w:ascii="Tahoma" w:hAnsi="Tahoma" w:cs="Tahoma"/>
          <w:sz w:val="24"/>
          <w:szCs w:val="24"/>
          <w:lang w:val="el-GR"/>
        </w:rPr>
        <w:t xml:space="preserve"> </w:t>
      </w:r>
      <w:r w:rsidR="000F7E90" w:rsidRPr="00935A44">
        <w:rPr>
          <w:rFonts w:ascii="Tahoma" w:hAnsi="Tahoma" w:cs="Tahoma"/>
          <w:sz w:val="24"/>
          <w:szCs w:val="24"/>
          <w:lang w:val="el-GR"/>
        </w:rPr>
        <w:t>μηχανημάτων</w:t>
      </w:r>
      <w:r w:rsidRPr="00935A44">
        <w:rPr>
          <w:rFonts w:ascii="Tahoma" w:hAnsi="Tahoma" w:cs="Tahoma"/>
          <w:sz w:val="24"/>
          <w:szCs w:val="24"/>
          <w:lang w:val="el-GR"/>
        </w:rPr>
        <w:t xml:space="preserve"> </w:t>
      </w:r>
      <w:r w:rsidR="000F7E90" w:rsidRPr="00935A44">
        <w:rPr>
          <w:rFonts w:ascii="Tahoma" w:hAnsi="Tahoma" w:cs="Tahoma"/>
          <w:sz w:val="24"/>
          <w:szCs w:val="24"/>
          <w:lang w:val="el-GR"/>
        </w:rPr>
        <w:t>σύμφωνα με τ</w:t>
      </w:r>
      <w:r w:rsidR="00CB305A" w:rsidRPr="00935A44">
        <w:rPr>
          <w:rFonts w:ascii="Tahoma" w:hAnsi="Tahoma" w:cs="Tahoma"/>
          <w:sz w:val="24"/>
          <w:szCs w:val="24"/>
          <w:lang w:val="el-GR"/>
        </w:rPr>
        <w:t xml:space="preserve">α αναφερόμενα στη παρούσα </w:t>
      </w:r>
      <w:r w:rsidR="009B2BEC" w:rsidRPr="00935A44">
        <w:rPr>
          <w:rFonts w:ascii="Tahoma" w:hAnsi="Tahoma" w:cs="Tahoma"/>
          <w:sz w:val="24"/>
          <w:szCs w:val="24"/>
          <w:lang w:val="el-GR"/>
        </w:rPr>
        <w:t>διακήρυξη</w:t>
      </w:r>
      <w:r w:rsidR="000F7E90" w:rsidRPr="00935A44">
        <w:rPr>
          <w:rFonts w:ascii="Tahoma" w:hAnsi="Tahoma" w:cs="Tahoma"/>
          <w:sz w:val="24"/>
          <w:szCs w:val="24"/>
          <w:lang w:val="el-GR"/>
        </w:rPr>
        <w:t>.</w:t>
      </w:r>
    </w:p>
    <w:p w:rsidR="000F7E90" w:rsidRPr="00935A44" w:rsidRDefault="000F7E90" w:rsidP="000D63AC">
      <w:pPr>
        <w:spacing w:line="240" w:lineRule="auto"/>
        <w:jc w:val="both"/>
        <w:rPr>
          <w:rFonts w:ascii="Tahoma" w:hAnsi="Tahoma" w:cs="Tahoma"/>
          <w:color w:val="000000" w:themeColor="text1"/>
          <w:sz w:val="24"/>
          <w:szCs w:val="24"/>
          <w:lang w:val="el-GR"/>
        </w:rPr>
      </w:pPr>
    </w:p>
    <w:p w:rsidR="002351D3" w:rsidRPr="00935A44" w:rsidRDefault="000F7E90" w:rsidP="000D63AC">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Ο </w:t>
      </w:r>
      <w:r w:rsidR="002351D3" w:rsidRPr="00935A44">
        <w:rPr>
          <w:rFonts w:ascii="Tahoma" w:hAnsi="Tahoma" w:cs="Tahoma"/>
          <w:color w:val="000000" w:themeColor="text1"/>
          <w:sz w:val="24"/>
          <w:szCs w:val="24"/>
          <w:lang w:val="el-GR"/>
        </w:rPr>
        <w:t>ΟΛΠ</w:t>
      </w:r>
      <w:r w:rsidRPr="00935A44">
        <w:rPr>
          <w:rFonts w:ascii="Tahoma" w:hAnsi="Tahoma" w:cs="Tahoma"/>
          <w:color w:val="000000" w:themeColor="text1"/>
          <w:sz w:val="24"/>
          <w:szCs w:val="24"/>
          <w:lang w:val="el-GR"/>
        </w:rPr>
        <w:t xml:space="preserve"> ΑΕ δεν έχει καμία ευθύνη για πραγματικά ελαττώματα ή έλλειψη ιδιοτ</w:t>
      </w:r>
      <w:r w:rsidR="002351D3" w:rsidRPr="00935A44">
        <w:rPr>
          <w:rFonts w:ascii="Tahoma" w:hAnsi="Tahoma" w:cs="Tahoma"/>
          <w:color w:val="000000" w:themeColor="text1"/>
          <w:sz w:val="24"/>
          <w:szCs w:val="24"/>
          <w:lang w:val="el-GR"/>
        </w:rPr>
        <w:t>ήτων των πωλούμενων μηχανημάτων.</w:t>
      </w:r>
    </w:p>
    <w:p w:rsidR="002351D3" w:rsidRPr="00935A44" w:rsidRDefault="002351D3" w:rsidP="000D63AC">
      <w:pPr>
        <w:spacing w:line="240" w:lineRule="auto"/>
        <w:jc w:val="both"/>
        <w:rPr>
          <w:rFonts w:ascii="Tahoma" w:hAnsi="Tahoma" w:cs="Tahoma"/>
          <w:color w:val="000000" w:themeColor="text1"/>
          <w:sz w:val="24"/>
          <w:szCs w:val="24"/>
          <w:lang w:val="el-GR"/>
        </w:rPr>
      </w:pPr>
    </w:p>
    <w:p w:rsidR="00BC6739" w:rsidRPr="00935A44" w:rsidRDefault="000F7E90" w:rsidP="000D63AC">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Υπαναχώρηση από την πώληση ή μείωση του καταβλη</w:t>
      </w:r>
      <w:r w:rsidR="002351D3" w:rsidRPr="00935A44">
        <w:rPr>
          <w:rFonts w:ascii="Tahoma" w:hAnsi="Tahoma" w:cs="Tahoma"/>
          <w:color w:val="000000" w:themeColor="text1"/>
          <w:sz w:val="24"/>
          <w:szCs w:val="24"/>
          <w:lang w:val="el-GR"/>
        </w:rPr>
        <w:t>θέντος τιμήματος αποκλείεται.</w:t>
      </w:r>
    </w:p>
    <w:p w:rsidR="009B2BEC" w:rsidRPr="00935A44" w:rsidRDefault="009B2BEC" w:rsidP="004149D6">
      <w:pPr>
        <w:spacing w:line="240" w:lineRule="auto"/>
        <w:jc w:val="both"/>
        <w:rPr>
          <w:rFonts w:ascii="Tahoma" w:hAnsi="Tahoma" w:cs="Tahoma"/>
          <w:color w:val="000000" w:themeColor="text1"/>
          <w:sz w:val="24"/>
          <w:szCs w:val="24"/>
          <w:lang w:val="el-GR"/>
        </w:rPr>
      </w:pPr>
    </w:p>
    <w:p w:rsidR="004A3289" w:rsidRPr="00935A44" w:rsidRDefault="004A3289"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ΠΑΡΑΡΤΗΜΑ 1 - Υπόδειγμα Εγγυητικής Συμμετοχής</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Ονομασία Τράπεζας ......................……............       </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Κατάστημα.......…...............................</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Ημερομηνία έκδοσης ..................................</w:t>
      </w: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Προς ΟΛΠ Α.Ε., ΤΜΗΜΑ ΠΡΟΜΗΘΕΙΩΝ </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ΤΑΧ. Δ/ΝΣΗ : Ακτή Μιαούλη 10</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Τ.Κ. : 18538 ΠΕΙΡΑΙΑΣ</w:t>
      </w: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ΕΓΓΥΗΤΙΚΗ ΕΠΙΣΤΟΛΗ ΣΥΜΜΕΤΟΧΗΣ  ΑΡ  ….......... ΕΥΡΩ  12.</w:t>
      </w:r>
      <w:r w:rsidR="00B04125" w:rsidRPr="00935A44">
        <w:rPr>
          <w:rFonts w:ascii="Tahoma" w:hAnsi="Tahoma" w:cs="Tahoma"/>
          <w:color w:val="000000" w:themeColor="text1"/>
          <w:sz w:val="24"/>
          <w:szCs w:val="24"/>
          <w:lang w:val="el-GR"/>
        </w:rPr>
        <w:t>5</w:t>
      </w:r>
      <w:r w:rsidRPr="00935A44">
        <w:rPr>
          <w:rFonts w:ascii="Tahoma" w:hAnsi="Tahoma" w:cs="Tahoma"/>
          <w:color w:val="000000" w:themeColor="text1"/>
          <w:sz w:val="24"/>
          <w:szCs w:val="24"/>
          <w:lang w:val="el-GR"/>
        </w:rPr>
        <w:t>00,00</w:t>
      </w: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 xml:space="preserve">Έχουμε την τιμή να σας γνωρίσουμε ότι εγγυώμεθα δια της παρούσας επιστολής ρητά, ανέκκλητα και ανεπιφύλακτα, ευθυνόμενοι απέναντί σας εις ολόκληρο και ως </w:t>
      </w:r>
      <w:proofErr w:type="spellStart"/>
      <w:r w:rsidRPr="00935A44">
        <w:rPr>
          <w:rFonts w:ascii="Tahoma" w:hAnsi="Tahoma" w:cs="Tahoma"/>
          <w:color w:val="000000" w:themeColor="text1"/>
          <w:sz w:val="24"/>
          <w:szCs w:val="24"/>
          <w:lang w:val="el-GR"/>
        </w:rPr>
        <w:t>αυτοφειλέτες</w:t>
      </w:r>
      <w:proofErr w:type="spellEnd"/>
      <w:r w:rsidRPr="00935A44">
        <w:rPr>
          <w:rFonts w:ascii="Tahoma" w:hAnsi="Tahoma" w:cs="Tahoma"/>
          <w:color w:val="000000" w:themeColor="text1"/>
          <w:sz w:val="24"/>
          <w:szCs w:val="24"/>
          <w:lang w:val="el-GR"/>
        </w:rPr>
        <w:t xml:space="preserve"> και παραιτούμενοι του δικαιώματος της διαιρέσεως και </w:t>
      </w:r>
      <w:proofErr w:type="spellStart"/>
      <w:r w:rsidRPr="00935A44">
        <w:rPr>
          <w:rFonts w:ascii="Tahoma" w:hAnsi="Tahoma" w:cs="Tahoma"/>
          <w:color w:val="000000" w:themeColor="text1"/>
          <w:sz w:val="24"/>
          <w:szCs w:val="24"/>
          <w:lang w:val="el-GR"/>
        </w:rPr>
        <w:t>διζήσεως</w:t>
      </w:r>
      <w:proofErr w:type="spellEnd"/>
      <w:r w:rsidRPr="00935A44">
        <w:rPr>
          <w:rFonts w:ascii="Tahoma" w:hAnsi="Tahoma" w:cs="Tahoma"/>
          <w:color w:val="000000" w:themeColor="text1"/>
          <w:sz w:val="24"/>
          <w:szCs w:val="24"/>
          <w:lang w:val="el-GR"/>
        </w:rPr>
        <w:t xml:space="preserve">, από το δικαίωμα προβολής εναντίον σας όλων των ενστάσεων του </w:t>
      </w:r>
      <w:proofErr w:type="spellStart"/>
      <w:r w:rsidRPr="00935A44">
        <w:rPr>
          <w:rFonts w:ascii="Tahoma" w:hAnsi="Tahoma" w:cs="Tahoma"/>
          <w:color w:val="000000" w:themeColor="text1"/>
          <w:sz w:val="24"/>
          <w:szCs w:val="24"/>
          <w:lang w:val="el-GR"/>
        </w:rPr>
        <w:t>πρωτοφειλέτη</w:t>
      </w:r>
      <w:proofErr w:type="spellEnd"/>
      <w:r w:rsidRPr="00935A44">
        <w:rPr>
          <w:rFonts w:ascii="Tahoma" w:hAnsi="Tahoma" w:cs="Tahoma"/>
          <w:color w:val="000000" w:themeColor="text1"/>
          <w:sz w:val="24"/>
          <w:szCs w:val="24"/>
          <w:lang w:val="el-GR"/>
        </w:rPr>
        <w:t>, ακόμη και των μη προσωποπαγών,  και οποιασδήποτε άλλης ενστάσεως και δικαιώματος των άρθρων 852-856 και 862-869 του Αστικού Κώδικα και οποιασδήποτε άλλης διάταξης νόμου, υπέρ της Εταιρείας ..............…….................. Δ/</w:t>
      </w:r>
      <w:proofErr w:type="spellStart"/>
      <w:r w:rsidRPr="00935A44">
        <w:rPr>
          <w:rFonts w:ascii="Tahoma" w:hAnsi="Tahoma" w:cs="Tahoma"/>
          <w:color w:val="000000" w:themeColor="text1"/>
          <w:sz w:val="24"/>
          <w:szCs w:val="24"/>
          <w:lang w:val="el-GR"/>
        </w:rPr>
        <w:t>νση</w:t>
      </w:r>
      <w:proofErr w:type="spellEnd"/>
      <w:r w:rsidRPr="00935A44">
        <w:rPr>
          <w:rFonts w:ascii="Tahoma" w:hAnsi="Tahoma" w:cs="Tahoma"/>
          <w:color w:val="000000" w:themeColor="text1"/>
          <w:sz w:val="24"/>
          <w:szCs w:val="24"/>
          <w:lang w:val="el-GR"/>
        </w:rPr>
        <w:t xml:space="preserve">.. .....………………........................................ </w:t>
      </w:r>
    </w:p>
    <w:p w:rsidR="004149D6" w:rsidRPr="00935A44" w:rsidRDefault="004149D6" w:rsidP="004149D6">
      <w:pPr>
        <w:spacing w:line="240" w:lineRule="auto"/>
        <w:jc w:val="both"/>
        <w:rPr>
          <w:rFonts w:ascii="Tahoma" w:hAnsi="Tahoma" w:cs="Tahoma"/>
          <w:strike/>
          <w:color w:val="000000" w:themeColor="text1"/>
          <w:sz w:val="24"/>
          <w:szCs w:val="24"/>
          <w:lang w:val="el-GR"/>
        </w:rPr>
      </w:pPr>
      <w:r w:rsidRPr="00935A44">
        <w:rPr>
          <w:rFonts w:ascii="Tahoma" w:hAnsi="Tahoma" w:cs="Tahoma"/>
          <w:color w:val="000000" w:themeColor="text1"/>
          <w:sz w:val="24"/>
          <w:szCs w:val="24"/>
          <w:lang w:val="el-GR"/>
        </w:rPr>
        <w:t>και μέχρι του ποσού των 12.</w:t>
      </w:r>
      <w:r w:rsidR="004453BA" w:rsidRPr="00935A44">
        <w:rPr>
          <w:rFonts w:ascii="Tahoma" w:hAnsi="Tahoma" w:cs="Tahoma"/>
          <w:color w:val="000000" w:themeColor="text1"/>
          <w:sz w:val="24"/>
          <w:szCs w:val="24"/>
          <w:lang w:val="el-GR"/>
        </w:rPr>
        <w:t>5</w:t>
      </w:r>
      <w:r w:rsidRPr="00935A44">
        <w:rPr>
          <w:rFonts w:ascii="Tahoma" w:hAnsi="Tahoma" w:cs="Tahoma"/>
          <w:color w:val="000000" w:themeColor="text1"/>
          <w:sz w:val="24"/>
          <w:szCs w:val="24"/>
          <w:lang w:val="el-GR"/>
        </w:rPr>
        <w:t>00,00 ευρώ για την συμμετοχή της στον διενεργούμενο διαγωνισμό του ΟΛΠ ΑΕ για  «</w:t>
      </w:r>
      <w:r w:rsidRPr="00935A44">
        <w:rPr>
          <w:rFonts w:ascii="Tahoma" w:hAnsi="Tahoma" w:cs="Tahoma"/>
          <w:b/>
          <w:color w:val="000000" w:themeColor="text1"/>
          <w:sz w:val="24"/>
          <w:szCs w:val="24"/>
          <w:lang w:val="el-GR"/>
        </w:rPr>
        <w:t xml:space="preserve"> την </w:t>
      </w:r>
      <w:r w:rsidRPr="00935A44">
        <w:rPr>
          <w:rFonts w:ascii="Tahoma" w:hAnsi="Tahoma" w:cs="Tahoma"/>
          <w:b/>
          <w:bCs/>
          <w:color w:val="000000" w:themeColor="text1"/>
          <w:sz w:val="24"/>
          <w:szCs w:val="24"/>
          <w:lang w:val="el-GR"/>
        </w:rPr>
        <w:t>πώληση</w:t>
      </w:r>
      <w:r w:rsidRPr="00935A44">
        <w:rPr>
          <w:rFonts w:ascii="Tahoma" w:hAnsi="Tahoma" w:cs="Tahoma"/>
          <w:b/>
          <w:color w:val="000000" w:themeColor="text1"/>
          <w:sz w:val="24"/>
          <w:szCs w:val="24"/>
          <w:lang w:val="el-GR"/>
        </w:rPr>
        <w:t xml:space="preserve"> ως </w:t>
      </w:r>
      <w:proofErr w:type="spellStart"/>
      <w:r w:rsidRPr="00935A44">
        <w:rPr>
          <w:rFonts w:ascii="Tahoma" w:hAnsi="Tahoma" w:cs="Tahoma"/>
          <w:b/>
          <w:color w:val="000000" w:themeColor="text1"/>
          <w:sz w:val="24"/>
          <w:szCs w:val="24"/>
          <w:lang w:val="el-GR"/>
        </w:rPr>
        <w:t>σκραπ</w:t>
      </w:r>
      <w:proofErr w:type="spellEnd"/>
      <w:r w:rsidRPr="00935A44">
        <w:rPr>
          <w:rFonts w:ascii="Tahoma" w:hAnsi="Tahoma" w:cs="Tahoma"/>
          <w:b/>
          <w:color w:val="000000" w:themeColor="text1"/>
          <w:sz w:val="24"/>
          <w:szCs w:val="24"/>
          <w:lang w:val="el-GR"/>
        </w:rPr>
        <w:t xml:space="preserve"> τριάντα </w:t>
      </w:r>
      <w:r w:rsidRPr="00935A44">
        <w:rPr>
          <w:rFonts w:ascii="Tahoma" w:hAnsi="Tahoma" w:cs="Tahoma"/>
          <w:b/>
          <w:color w:val="000000" w:themeColor="text1"/>
          <w:sz w:val="24"/>
          <w:szCs w:val="24"/>
          <w:lang w:val="el-GR"/>
        </w:rPr>
        <w:lastRenderedPageBreak/>
        <w:t>έξι (36) παλαιών μηχανημάτων και την άμεση απομάκρυνση</w:t>
      </w:r>
      <w:r w:rsidRPr="00935A44">
        <w:rPr>
          <w:rFonts w:ascii="Tahoma" w:hAnsi="Tahoma" w:cs="Tahoma"/>
          <w:b/>
          <w:bCs/>
          <w:color w:val="000000" w:themeColor="text1"/>
          <w:sz w:val="24"/>
          <w:szCs w:val="24"/>
          <w:lang w:val="el-GR"/>
        </w:rPr>
        <w:t xml:space="preserve"> τους </w:t>
      </w:r>
      <w:r w:rsidRPr="00935A44">
        <w:rPr>
          <w:rFonts w:ascii="Tahoma" w:hAnsi="Tahoma" w:cs="Tahoma"/>
          <w:b/>
          <w:color w:val="000000" w:themeColor="text1"/>
          <w:sz w:val="24"/>
          <w:szCs w:val="24"/>
          <w:lang w:val="el-GR"/>
        </w:rPr>
        <w:t xml:space="preserve">από διάφορους χώρους της λιμενικής ζώνης ΟΛΠ </w:t>
      </w:r>
      <w:r w:rsidRPr="00935A44">
        <w:rPr>
          <w:rFonts w:ascii="Tahoma" w:hAnsi="Tahoma" w:cs="Tahoma"/>
          <w:b/>
          <w:bCs/>
          <w:color w:val="000000" w:themeColor="text1"/>
          <w:sz w:val="24"/>
          <w:szCs w:val="24"/>
          <w:lang w:val="el-GR"/>
        </w:rPr>
        <w:t>όπου βρίσκονται</w:t>
      </w:r>
      <w:r w:rsidRPr="00935A44">
        <w:rPr>
          <w:rFonts w:ascii="Tahoma" w:hAnsi="Tahoma" w:cs="Tahoma"/>
          <w:b/>
          <w:color w:val="000000" w:themeColor="text1"/>
          <w:sz w:val="24"/>
          <w:szCs w:val="24"/>
          <w:lang w:val="el-GR"/>
        </w:rPr>
        <w:t>»,</w:t>
      </w:r>
      <w:r w:rsidRPr="00935A44">
        <w:rPr>
          <w:rFonts w:ascii="Tahoma" w:hAnsi="Tahoma" w:cs="Tahoma"/>
          <w:color w:val="000000" w:themeColor="text1"/>
          <w:sz w:val="24"/>
          <w:szCs w:val="24"/>
          <w:lang w:val="el-GR"/>
        </w:rPr>
        <w:t xml:space="preserve"> με αρ. διακήρυξης 7Α/2018.</w:t>
      </w: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Η παρούσα εγγύηση καλύπτει καθ' όλο τον χρόνο ισχύος της, μόνο τις από την συμμετοχή στον ανωτέρω διαγωνισμό απορρέουσες υποχρεώσεις της  εν λόγω Εταιρείας.</w:t>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ab/>
      </w: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Το παραπάνω ποσό τηρούμε στη διάθεσή σας και θα σας το καταβάλουμε σύμφωνα με τις οδηγίες σας ολικά ή μερικά χωρίς καμία από μέρος μας αντίρρηση ή ένσταση και χωρίς να ερευνηθεί το βάσιμο ή μη της απαίτησής σας μέσα σε τρεις (3) ημέρες από απλή έγγραφη ειδοποίησή σας.</w:t>
      </w:r>
    </w:p>
    <w:p w:rsidR="004149D6" w:rsidRPr="00935A44" w:rsidRDefault="004149D6" w:rsidP="004149D6">
      <w:pPr>
        <w:spacing w:line="240" w:lineRule="auto"/>
        <w:jc w:val="both"/>
        <w:rPr>
          <w:rFonts w:ascii="Tahoma" w:hAnsi="Tahoma" w:cs="Tahoma"/>
          <w:color w:val="000000" w:themeColor="text1"/>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lang w:val="el-GR"/>
        </w:rPr>
      </w:pPr>
      <w:r w:rsidRPr="00935A44">
        <w:rPr>
          <w:rFonts w:ascii="Tahoma" w:hAnsi="Tahoma" w:cs="Tahoma"/>
          <w:color w:val="000000" w:themeColor="text1"/>
          <w:sz w:val="24"/>
          <w:szCs w:val="24"/>
          <w:lang w:val="el-GR"/>
        </w:rPr>
        <w:t>Αποδεχόμαστε να παρατείνουμε την ισχύ της εγγύησης ύστερα από απλό έγγραφό σας, με την προϋπόθεση ότι το σχετικό αίτημά σας θα μας υποβληθεί πριν από την κατωτέρω ημερομηνία λήξης.</w:t>
      </w:r>
    </w:p>
    <w:p w:rsidR="004149D6" w:rsidRPr="00935A44" w:rsidRDefault="004149D6" w:rsidP="000D63AC">
      <w:pPr>
        <w:jc w:val="both"/>
        <w:rPr>
          <w:rFonts w:ascii="Tahoma" w:hAnsi="Tahoma" w:cs="Tahoma"/>
          <w:sz w:val="24"/>
          <w:szCs w:val="24"/>
          <w:lang w:val="el-GR"/>
        </w:rPr>
      </w:pPr>
    </w:p>
    <w:p w:rsidR="004149D6" w:rsidRPr="00935A44" w:rsidRDefault="004149D6" w:rsidP="000D63AC">
      <w:pPr>
        <w:jc w:val="both"/>
        <w:rPr>
          <w:rFonts w:ascii="Tahoma" w:hAnsi="Tahoma" w:cs="Tahoma"/>
          <w:sz w:val="24"/>
          <w:szCs w:val="24"/>
          <w:lang w:val="el-GR"/>
        </w:rPr>
      </w:pPr>
    </w:p>
    <w:p w:rsidR="004149D6" w:rsidRPr="00935A44" w:rsidRDefault="004149D6" w:rsidP="004149D6">
      <w:pPr>
        <w:spacing w:line="240" w:lineRule="auto"/>
        <w:jc w:val="both"/>
        <w:rPr>
          <w:rFonts w:ascii="Tahoma" w:hAnsi="Tahoma" w:cs="Tahoma"/>
          <w:color w:val="000000" w:themeColor="text1"/>
          <w:sz w:val="24"/>
          <w:szCs w:val="24"/>
        </w:rPr>
      </w:pPr>
      <w:r w:rsidRPr="00935A44">
        <w:rPr>
          <w:rFonts w:ascii="Tahoma" w:hAnsi="Tahoma" w:cs="Tahoma"/>
          <w:color w:val="000000" w:themeColor="text1"/>
          <w:sz w:val="24"/>
          <w:szCs w:val="24"/>
          <w:lang w:val="el-GR"/>
        </w:rPr>
        <w:t xml:space="preserve">ΠΑΡΑΡΤΗΜΑ 2-  ΠΙΝΑΚΑΣ ΜΗΧΑΝΗΜΑΤΩΝ </w:t>
      </w:r>
    </w:p>
    <w:p w:rsidR="004149D6" w:rsidRPr="00935A44" w:rsidRDefault="004149D6" w:rsidP="000D63AC">
      <w:pPr>
        <w:jc w:val="both"/>
        <w:rPr>
          <w:rFonts w:ascii="Tahoma" w:hAnsi="Tahoma" w:cs="Tahoma"/>
          <w:sz w:val="24"/>
          <w:szCs w:val="24"/>
        </w:rPr>
      </w:pPr>
    </w:p>
    <w:tbl>
      <w:tblPr>
        <w:tblW w:w="10065" w:type="dxa"/>
        <w:tblInd w:w="-821" w:type="dxa"/>
        <w:tblLayout w:type="fixed"/>
        <w:tblCellMar>
          <w:left w:w="30" w:type="dxa"/>
          <w:right w:w="30" w:type="dxa"/>
        </w:tblCellMar>
        <w:tblLook w:val="0000" w:firstRow="0" w:lastRow="0" w:firstColumn="0" w:lastColumn="0" w:noHBand="0" w:noVBand="0"/>
      </w:tblPr>
      <w:tblGrid>
        <w:gridCol w:w="709"/>
        <w:gridCol w:w="851"/>
        <w:gridCol w:w="1843"/>
        <w:gridCol w:w="1843"/>
        <w:gridCol w:w="1559"/>
        <w:gridCol w:w="992"/>
        <w:gridCol w:w="2268"/>
      </w:tblGrid>
      <w:tr w:rsidR="00B46C5E" w:rsidRPr="00935A44" w:rsidTr="00B46C5E">
        <w:trPr>
          <w:trHeight w:val="377"/>
        </w:trPr>
        <w:tc>
          <w:tcPr>
            <w:tcW w:w="10065"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4149D6">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36 USED MACHINERY FOR SALE</w:t>
            </w:r>
          </w:p>
        </w:tc>
      </w:tr>
      <w:tr w:rsidR="00B46C5E" w:rsidRPr="00935A44" w:rsidTr="00B46C5E">
        <w:trPr>
          <w:trHeight w:val="322"/>
        </w:trPr>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4149D6">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Α/Α</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4149D6">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ΑΡ. ΟΛΠ</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eastAsia="el-GR"/>
              </w:rPr>
            </w:pPr>
            <w:r w:rsidRPr="00935A44">
              <w:rPr>
                <w:rFonts w:ascii="Tahoma" w:hAnsi="Tahoma" w:cs="Tahoma"/>
                <w:b/>
                <w:bCs/>
                <w:color w:val="000000"/>
                <w:sz w:val="24"/>
                <w:szCs w:val="24"/>
                <w:lang w:val="el-GR" w:eastAsia="el-GR"/>
              </w:rPr>
              <w:t xml:space="preserve">MACHINE </w:t>
            </w:r>
            <w:r w:rsidRPr="00935A44">
              <w:rPr>
                <w:rFonts w:ascii="Tahoma" w:hAnsi="Tahoma" w:cs="Tahoma"/>
                <w:b/>
                <w:bCs/>
                <w:color w:val="000000"/>
                <w:sz w:val="24"/>
                <w:szCs w:val="24"/>
                <w:lang w:eastAsia="el-GR"/>
              </w:rPr>
              <w:t>TYPE</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eastAsia="el-GR"/>
              </w:rPr>
            </w:pPr>
            <w:r w:rsidRPr="00935A44">
              <w:rPr>
                <w:rFonts w:ascii="Tahoma" w:hAnsi="Tahoma" w:cs="Tahoma"/>
                <w:b/>
                <w:bCs/>
                <w:color w:val="000000"/>
                <w:sz w:val="24"/>
                <w:szCs w:val="24"/>
                <w:lang w:val="el-GR" w:eastAsia="el-GR"/>
              </w:rPr>
              <w:t xml:space="preserve">MACHINE </w:t>
            </w:r>
            <w:r w:rsidRPr="00935A44">
              <w:rPr>
                <w:rFonts w:ascii="Tahoma" w:hAnsi="Tahoma" w:cs="Tahoma"/>
                <w:b/>
                <w:bCs/>
                <w:color w:val="000000"/>
                <w:sz w:val="24"/>
                <w:szCs w:val="24"/>
                <w:lang w:eastAsia="el-GR"/>
              </w:rPr>
              <w:t>BRAND &amp; MODEL</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4149D6">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OPERATIONAL WEIGHT</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4149D6">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YEAR OF BUILT</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46C5E" w:rsidRPr="00935A44" w:rsidRDefault="00B46C5E" w:rsidP="004149D6">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LOCATION (</w:t>
            </w:r>
            <w:proofErr w:type="spellStart"/>
            <w:r w:rsidRPr="00935A44">
              <w:rPr>
                <w:rFonts w:ascii="Tahoma" w:hAnsi="Tahoma" w:cs="Tahoma"/>
                <w:b/>
                <w:bCs/>
                <w:color w:val="000000"/>
                <w:sz w:val="24"/>
                <w:szCs w:val="24"/>
                <w:lang w:val="el-GR" w:eastAsia="el-GR"/>
              </w:rPr>
              <w:t>October</w:t>
            </w:r>
            <w:proofErr w:type="spellEnd"/>
            <w:r w:rsidRPr="00935A44">
              <w:rPr>
                <w:rFonts w:ascii="Tahoma" w:hAnsi="Tahoma" w:cs="Tahoma"/>
                <w:b/>
                <w:bCs/>
                <w:color w:val="000000"/>
                <w:sz w:val="24"/>
                <w:szCs w:val="24"/>
                <w:lang w:val="el-GR" w:eastAsia="el-GR"/>
              </w:rPr>
              <w:t xml:space="preserve"> 2017)</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41</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3510735-78-T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43</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3510735-78-T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3</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44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3510735-78-T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4</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45</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3510735-78-T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PCT Container Terminal</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49</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3510735-78-T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PCT Container Terminal</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51</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3510735-78-T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7</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9</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66</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10</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67</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PCT Container Terminal</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11</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69</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lastRenderedPageBreak/>
              <w:t>12</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70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PCT Container Terminal</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13</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74</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14</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76</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15</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77</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16</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78</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VALMET 4010735-78-T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61,00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17</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79</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NOELL PPH 434 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54,00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18</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81</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NOELL PPH 434 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54,00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82</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NOELL PPH 434 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54,00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20</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84</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NOELL PPH 434 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54,00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21</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87</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NOELL PPH 434 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54,00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1999</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22</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96</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Straddle</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Carrier</w:t>
            </w:r>
            <w:proofErr w:type="spellEnd"/>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NOELL PPH 434 T</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54,00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1999</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322"/>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23</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536</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Empty</w:t>
            </w:r>
            <w:proofErr w:type="spellEnd"/>
            <w:r w:rsidRPr="00935A44">
              <w:rPr>
                <w:rFonts w:ascii="Tahoma" w:hAnsi="Tahoma" w:cs="Tahoma"/>
                <w:color w:val="000000"/>
                <w:sz w:val="24"/>
                <w:szCs w:val="24"/>
                <w:lang w:val="el-GR" w:eastAsia="el-GR"/>
              </w:rPr>
              <w:t xml:space="preserve"> Container </w:t>
            </w:r>
            <w:proofErr w:type="spellStart"/>
            <w:r w:rsidRPr="00935A44">
              <w:rPr>
                <w:rFonts w:ascii="Tahoma" w:hAnsi="Tahoma" w:cs="Tahoma"/>
                <w:color w:val="000000"/>
                <w:sz w:val="24"/>
                <w:szCs w:val="24"/>
                <w:lang w:val="el-GR" w:eastAsia="el-GR"/>
              </w:rPr>
              <w:t>Handler</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Sidelift</w:t>
            </w:r>
            <w:proofErr w:type="spellEnd"/>
            <w:r w:rsidRPr="00935A44">
              <w:rPr>
                <w:rFonts w:ascii="Tahoma" w:hAnsi="Tahoma" w:cs="Tahoma"/>
                <w:color w:val="000000"/>
                <w:sz w:val="24"/>
                <w:szCs w:val="24"/>
                <w:lang w:val="el-GR" w:eastAsia="el-GR"/>
              </w:rPr>
              <w:t>)</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FANTUZZI FDC 150 S4</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25,00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322"/>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24</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537</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Empty</w:t>
            </w:r>
            <w:proofErr w:type="spellEnd"/>
            <w:r w:rsidRPr="00935A44">
              <w:rPr>
                <w:rFonts w:ascii="Tahoma" w:hAnsi="Tahoma" w:cs="Tahoma"/>
                <w:color w:val="000000"/>
                <w:sz w:val="24"/>
                <w:szCs w:val="24"/>
                <w:lang w:val="el-GR" w:eastAsia="el-GR"/>
              </w:rPr>
              <w:t xml:space="preserve"> Container </w:t>
            </w:r>
            <w:proofErr w:type="spellStart"/>
            <w:r w:rsidRPr="00935A44">
              <w:rPr>
                <w:rFonts w:ascii="Tahoma" w:hAnsi="Tahoma" w:cs="Tahoma"/>
                <w:color w:val="000000"/>
                <w:sz w:val="24"/>
                <w:szCs w:val="24"/>
                <w:lang w:val="el-GR" w:eastAsia="el-GR"/>
              </w:rPr>
              <w:t>Handler</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Sidelift</w:t>
            </w:r>
            <w:proofErr w:type="spellEnd"/>
            <w:r w:rsidRPr="00935A44">
              <w:rPr>
                <w:rFonts w:ascii="Tahoma" w:hAnsi="Tahoma" w:cs="Tahoma"/>
                <w:color w:val="000000"/>
                <w:sz w:val="24"/>
                <w:szCs w:val="24"/>
                <w:lang w:val="el-GR" w:eastAsia="el-GR"/>
              </w:rPr>
              <w:t>)</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FANTUZZI FDC 150 S4</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25,00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322"/>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25</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538</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Empty</w:t>
            </w:r>
            <w:proofErr w:type="spellEnd"/>
            <w:r w:rsidRPr="00935A44">
              <w:rPr>
                <w:rFonts w:ascii="Tahoma" w:hAnsi="Tahoma" w:cs="Tahoma"/>
                <w:color w:val="000000"/>
                <w:sz w:val="24"/>
                <w:szCs w:val="24"/>
                <w:lang w:val="el-GR" w:eastAsia="el-GR"/>
              </w:rPr>
              <w:t xml:space="preserve"> Container </w:t>
            </w:r>
            <w:proofErr w:type="spellStart"/>
            <w:r w:rsidRPr="00935A44">
              <w:rPr>
                <w:rFonts w:ascii="Tahoma" w:hAnsi="Tahoma" w:cs="Tahoma"/>
                <w:color w:val="000000"/>
                <w:sz w:val="24"/>
                <w:szCs w:val="24"/>
                <w:lang w:val="el-GR" w:eastAsia="el-GR"/>
              </w:rPr>
              <w:t>Handler</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Sidelift</w:t>
            </w:r>
            <w:proofErr w:type="spellEnd"/>
            <w:r w:rsidRPr="00935A44">
              <w:rPr>
                <w:rFonts w:ascii="Tahoma" w:hAnsi="Tahoma" w:cs="Tahoma"/>
                <w:color w:val="000000"/>
                <w:sz w:val="24"/>
                <w:szCs w:val="24"/>
                <w:lang w:val="el-GR" w:eastAsia="el-GR"/>
              </w:rPr>
              <w:t>)</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FANTUZZI FDC 150 S3</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24,50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322"/>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26</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540</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Empty</w:t>
            </w:r>
            <w:proofErr w:type="spellEnd"/>
            <w:r w:rsidRPr="00935A44">
              <w:rPr>
                <w:rFonts w:ascii="Tahoma" w:hAnsi="Tahoma" w:cs="Tahoma"/>
                <w:color w:val="000000"/>
                <w:sz w:val="24"/>
                <w:szCs w:val="24"/>
                <w:lang w:val="el-GR" w:eastAsia="el-GR"/>
              </w:rPr>
              <w:t xml:space="preserve"> Container </w:t>
            </w:r>
            <w:proofErr w:type="spellStart"/>
            <w:r w:rsidRPr="00935A44">
              <w:rPr>
                <w:rFonts w:ascii="Tahoma" w:hAnsi="Tahoma" w:cs="Tahoma"/>
                <w:color w:val="000000"/>
                <w:sz w:val="24"/>
                <w:szCs w:val="24"/>
                <w:lang w:val="el-GR" w:eastAsia="el-GR"/>
              </w:rPr>
              <w:t>Handler</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Sidelift</w:t>
            </w:r>
            <w:proofErr w:type="spellEnd"/>
            <w:r w:rsidRPr="00935A44">
              <w:rPr>
                <w:rFonts w:ascii="Tahoma" w:hAnsi="Tahoma" w:cs="Tahoma"/>
                <w:color w:val="000000"/>
                <w:sz w:val="24"/>
                <w:szCs w:val="24"/>
                <w:lang w:val="el-GR" w:eastAsia="el-GR"/>
              </w:rPr>
              <w:t>)</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FANTUZZI FDC 150 S3</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24,50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322"/>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27</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541</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Empty</w:t>
            </w:r>
            <w:proofErr w:type="spellEnd"/>
            <w:r w:rsidRPr="00935A44">
              <w:rPr>
                <w:rFonts w:ascii="Tahoma" w:hAnsi="Tahoma" w:cs="Tahoma"/>
                <w:color w:val="000000"/>
                <w:sz w:val="24"/>
                <w:szCs w:val="24"/>
                <w:lang w:val="el-GR" w:eastAsia="el-GR"/>
              </w:rPr>
              <w:t xml:space="preserve"> Container </w:t>
            </w:r>
            <w:proofErr w:type="spellStart"/>
            <w:r w:rsidRPr="00935A44">
              <w:rPr>
                <w:rFonts w:ascii="Tahoma" w:hAnsi="Tahoma" w:cs="Tahoma"/>
                <w:color w:val="000000"/>
                <w:sz w:val="24"/>
                <w:szCs w:val="24"/>
                <w:lang w:val="el-GR" w:eastAsia="el-GR"/>
              </w:rPr>
              <w:t>Handler</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Sidelift</w:t>
            </w:r>
            <w:proofErr w:type="spellEnd"/>
            <w:r w:rsidRPr="00935A44">
              <w:rPr>
                <w:rFonts w:ascii="Tahoma" w:hAnsi="Tahoma" w:cs="Tahoma"/>
                <w:color w:val="000000"/>
                <w:sz w:val="24"/>
                <w:szCs w:val="24"/>
                <w:lang w:val="el-GR" w:eastAsia="el-GR"/>
              </w:rPr>
              <w:t>)</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FANTUZZI FDC 150 S3</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24,50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322"/>
        </w:trPr>
        <w:tc>
          <w:tcPr>
            <w:tcW w:w="70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28</w:t>
            </w:r>
          </w:p>
        </w:tc>
        <w:tc>
          <w:tcPr>
            <w:tcW w:w="851"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542</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proofErr w:type="spellStart"/>
            <w:r w:rsidRPr="00935A44">
              <w:rPr>
                <w:rFonts w:ascii="Tahoma" w:hAnsi="Tahoma" w:cs="Tahoma"/>
                <w:color w:val="000000"/>
                <w:sz w:val="24"/>
                <w:szCs w:val="24"/>
                <w:lang w:val="el-GR" w:eastAsia="el-GR"/>
              </w:rPr>
              <w:t>Empty</w:t>
            </w:r>
            <w:proofErr w:type="spellEnd"/>
            <w:r w:rsidRPr="00935A44">
              <w:rPr>
                <w:rFonts w:ascii="Tahoma" w:hAnsi="Tahoma" w:cs="Tahoma"/>
                <w:color w:val="000000"/>
                <w:sz w:val="24"/>
                <w:szCs w:val="24"/>
                <w:lang w:val="el-GR" w:eastAsia="el-GR"/>
              </w:rPr>
              <w:t xml:space="preserve"> Container </w:t>
            </w:r>
            <w:proofErr w:type="spellStart"/>
            <w:r w:rsidRPr="00935A44">
              <w:rPr>
                <w:rFonts w:ascii="Tahoma" w:hAnsi="Tahoma" w:cs="Tahoma"/>
                <w:color w:val="000000"/>
                <w:sz w:val="24"/>
                <w:szCs w:val="24"/>
                <w:lang w:val="el-GR" w:eastAsia="el-GR"/>
              </w:rPr>
              <w:t>Handler</w:t>
            </w:r>
            <w:proofErr w:type="spellEnd"/>
            <w:r w:rsidRPr="00935A44">
              <w:rPr>
                <w:rFonts w:ascii="Tahoma" w:hAnsi="Tahoma" w:cs="Tahoma"/>
                <w:color w:val="000000"/>
                <w:sz w:val="24"/>
                <w:szCs w:val="24"/>
                <w:lang w:val="el-GR" w:eastAsia="el-GR"/>
              </w:rPr>
              <w:t xml:space="preserve"> (</w:t>
            </w:r>
            <w:proofErr w:type="spellStart"/>
            <w:r w:rsidRPr="00935A44">
              <w:rPr>
                <w:rFonts w:ascii="Tahoma" w:hAnsi="Tahoma" w:cs="Tahoma"/>
                <w:color w:val="000000"/>
                <w:sz w:val="24"/>
                <w:szCs w:val="24"/>
                <w:lang w:val="el-GR" w:eastAsia="el-GR"/>
              </w:rPr>
              <w:t>Sidelift</w:t>
            </w:r>
            <w:proofErr w:type="spellEnd"/>
            <w:r w:rsidRPr="00935A44">
              <w:rPr>
                <w:rFonts w:ascii="Tahoma" w:hAnsi="Tahoma" w:cs="Tahoma"/>
                <w:color w:val="000000"/>
                <w:sz w:val="24"/>
                <w:szCs w:val="24"/>
                <w:lang w:val="el-GR" w:eastAsia="el-GR"/>
              </w:rPr>
              <w:t>)</w:t>
            </w:r>
          </w:p>
        </w:tc>
        <w:tc>
          <w:tcPr>
            <w:tcW w:w="1843"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FANTUZZI FDC 150 S3</w:t>
            </w:r>
          </w:p>
        </w:tc>
        <w:tc>
          <w:tcPr>
            <w:tcW w:w="1559"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24,50</w:t>
            </w:r>
          </w:p>
        </w:tc>
        <w:tc>
          <w:tcPr>
            <w:tcW w:w="992"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1996</w:t>
            </w:r>
          </w:p>
        </w:tc>
        <w:tc>
          <w:tcPr>
            <w:tcW w:w="2268" w:type="dxa"/>
            <w:tcBorders>
              <w:top w:val="single" w:sz="6" w:space="0" w:color="auto"/>
              <w:left w:val="single" w:sz="6" w:space="0" w:color="auto"/>
              <w:bottom w:val="single" w:sz="6" w:space="0" w:color="auto"/>
              <w:right w:val="single" w:sz="6" w:space="0" w:color="auto"/>
            </w:tcBorders>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29</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6188</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1988</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PCT Container Terminal</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30</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6189</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1988</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31</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6192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lastRenderedPageBreak/>
              <w:t>32</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6193</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33</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6195</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PCT Container Terminal</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34</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6196</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35</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6197</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eastAsia="el-GR"/>
              </w:rPr>
            </w:pPr>
            <w:r w:rsidRPr="00935A44">
              <w:rPr>
                <w:rFonts w:ascii="Tahoma" w:hAnsi="Tahoma" w:cs="Tahoma"/>
                <w:color w:val="000000"/>
                <w:sz w:val="24"/>
                <w:szCs w:val="24"/>
                <w:lang w:eastAsia="el-GR"/>
              </w:rPr>
              <w:t>PPA Container Terminal - Pier I</w:t>
            </w:r>
          </w:p>
        </w:tc>
      </w:tr>
      <w:tr w:rsidR="00B46C5E" w:rsidRPr="00935A44" w:rsidTr="00B46C5E">
        <w:trPr>
          <w:trHeight w:val="161"/>
        </w:trPr>
        <w:tc>
          <w:tcPr>
            <w:tcW w:w="70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36</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6198</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 xml:space="preserve">Terminal </w:t>
            </w:r>
            <w:proofErr w:type="spellStart"/>
            <w:r w:rsidRPr="00935A44">
              <w:rPr>
                <w:rFonts w:ascii="Tahoma" w:hAnsi="Tahoma" w:cs="Tahoma"/>
                <w:color w:val="000000"/>
                <w:sz w:val="24"/>
                <w:szCs w:val="24"/>
                <w:lang w:val="el-GR" w:eastAsia="el-GR"/>
              </w:rPr>
              <w:t>Tractor</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SISU TR 160 CL (RORO)</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8,00</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color w:val="000000"/>
                <w:sz w:val="24"/>
                <w:szCs w:val="24"/>
                <w:lang w:val="el-GR" w:eastAsia="el-GR"/>
              </w:rPr>
            </w:pPr>
            <w:r w:rsidRPr="00935A44">
              <w:rPr>
                <w:rFonts w:ascii="Tahoma" w:hAnsi="Tahoma" w:cs="Tahoma"/>
                <w:color w:val="000000"/>
                <w:sz w:val="24"/>
                <w:szCs w:val="24"/>
                <w:lang w:val="el-GR" w:eastAsia="el-GR"/>
              </w:rPr>
              <w:t>1992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B46C5E" w:rsidRPr="00935A44" w:rsidRDefault="00B46C5E" w:rsidP="00B46C5E">
            <w:pPr>
              <w:tabs>
                <w:tab w:val="clear" w:pos="1134"/>
              </w:tabs>
              <w:autoSpaceDE w:val="0"/>
              <w:autoSpaceDN w:val="0"/>
              <w:adjustRightInd w:val="0"/>
              <w:spacing w:line="240" w:lineRule="auto"/>
              <w:jc w:val="center"/>
              <w:rPr>
                <w:rFonts w:ascii="Tahoma" w:hAnsi="Tahoma" w:cs="Tahoma"/>
                <w:b/>
                <w:bCs/>
                <w:color w:val="000000"/>
                <w:sz w:val="24"/>
                <w:szCs w:val="24"/>
                <w:lang w:val="el-GR" w:eastAsia="el-GR"/>
              </w:rPr>
            </w:pPr>
            <w:r w:rsidRPr="00935A44">
              <w:rPr>
                <w:rFonts w:ascii="Tahoma" w:hAnsi="Tahoma" w:cs="Tahoma"/>
                <w:b/>
                <w:bCs/>
                <w:color w:val="000000"/>
                <w:sz w:val="24"/>
                <w:szCs w:val="24"/>
                <w:lang w:val="el-GR" w:eastAsia="el-GR"/>
              </w:rPr>
              <w:t>PCT Container Terminal</w:t>
            </w:r>
          </w:p>
        </w:tc>
      </w:tr>
    </w:tbl>
    <w:p w:rsidR="004149D6" w:rsidRPr="00935A44" w:rsidRDefault="004149D6" w:rsidP="00B46C5E">
      <w:pPr>
        <w:jc w:val="both"/>
        <w:rPr>
          <w:rFonts w:ascii="Tahoma" w:hAnsi="Tahoma" w:cs="Tahoma"/>
          <w:sz w:val="24"/>
          <w:szCs w:val="24"/>
        </w:rPr>
      </w:pPr>
    </w:p>
    <w:sectPr w:rsidR="004149D6" w:rsidRPr="00935A44" w:rsidSect="004041DC">
      <w:headerReference w:type="default" r:id="rId9"/>
      <w:footerReference w:type="default" r:id="rId10"/>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99" w:rsidRDefault="00B76A99" w:rsidP="00F5282B">
      <w:pPr>
        <w:spacing w:line="240" w:lineRule="auto"/>
      </w:pPr>
      <w:r>
        <w:separator/>
      </w:r>
    </w:p>
  </w:endnote>
  <w:endnote w:type="continuationSeparator" w:id="0">
    <w:p w:rsidR="00B76A99" w:rsidRDefault="00B76A99" w:rsidP="00F52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244"/>
      <w:docPartObj>
        <w:docPartGallery w:val="Page Numbers (Bottom of Page)"/>
        <w:docPartUnique/>
      </w:docPartObj>
    </w:sdtPr>
    <w:sdtContent>
      <w:p w:rsidR="00932EC1" w:rsidRDefault="00932EC1">
        <w:pPr>
          <w:pStyle w:val="Footer"/>
        </w:pPr>
        <w:r>
          <w:rPr>
            <w:noProof/>
          </w:rPr>
          <mc:AlternateContent>
            <mc:Choice Requires="wps">
              <w:drawing>
                <wp:anchor distT="0" distB="0" distL="114300" distR="114300" simplePos="0" relativeHeight="251660288" behindDoc="0" locked="0" layoutInCell="1" allowOverlap="1" wp14:anchorId="05E5DFE0" wp14:editId="5ECA3E2F">
                  <wp:simplePos x="0" y="0"/>
                  <wp:positionH relativeFrom="page">
                    <wp:align>right</wp:align>
                  </wp:positionH>
                  <wp:positionV relativeFrom="page">
                    <wp:align>bottom</wp:align>
                  </wp:positionV>
                  <wp:extent cx="2125980" cy="2054860"/>
                  <wp:effectExtent l="5715" t="0" r="1905" b="25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EC1" w:rsidRDefault="00932EC1">
                              <w:pPr>
                                <w:jc w:val="center"/>
                                <w:rPr>
                                  <w:szCs w:val="72"/>
                                  <w:lang w:val="el-GR"/>
                                </w:rPr>
                              </w:pPr>
                              <w:r>
                                <w:rPr>
                                  <w:lang w:val="el-GR"/>
                                </w:rPr>
                                <w:fldChar w:fldCharType="begin"/>
                              </w:r>
                              <w:r>
                                <w:rPr>
                                  <w:lang w:val="el-GR"/>
                                </w:rPr>
                                <w:instrText xml:space="preserve"> PAGE    \* MERGEFORMAT </w:instrText>
                              </w:r>
                              <w:r>
                                <w:rPr>
                                  <w:lang w:val="el-GR"/>
                                </w:rPr>
                                <w:fldChar w:fldCharType="separate"/>
                              </w:r>
                              <w:r w:rsidR="005C10CE" w:rsidRPr="005C10CE">
                                <w:rPr>
                                  <w:rFonts w:asciiTheme="majorHAnsi" w:hAnsiTheme="majorHAnsi"/>
                                  <w:noProof/>
                                  <w:color w:val="FFFFFF" w:themeColor="background1"/>
                                  <w:sz w:val="72"/>
                                  <w:szCs w:val="72"/>
                                </w:rPr>
                                <w:t>2</w:t>
                              </w:r>
                              <w:r>
                                <w:rPr>
                                  <w:lang w:val="el-G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" adj="21600" fillcolor="#d2eaf1 [824]" stroked="f">
                  <v:textbox>
                    <w:txbxContent>
                      <w:p w:rsidR="00932EC1" w:rsidRDefault="00932EC1">
                        <w:pPr>
                          <w:jc w:val="center"/>
                          <w:rPr>
                            <w:szCs w:val="72"/>
                            <w:lang w:val="el-GR"/>
                          </w:rPr>
                        </w:pPr>
                        <w:r>
                          <w:rPr>
                            <w:lang w:val="el-GR"/>
                          </w:rPr>
                          <w:fldChar w:fldCharType="begin"/>
                        </w:r>
                        <w:r>
                          <w:rPr>
                            <w:lang w:val="el-GR"/>
                          </w:rPr>
                          <w:instrText xml:space="preserve"> PAGE    \* MERGEFORMAT </w:instrText>
                        </w:r>
                        <w:r>
                          <w:rPr>
                            <w:lang w:val="el-GR"/>
                          </w:rPr>
                          <w:fldChar w:fldCharType="separate"/>
                        </w:r>
                        <w:r w:rsidR="005C10CE" w:rsidRPr="005C10CE">
                          <w:rPr>
                            <w:rFonts w:asciiTheme="majorHAnsi" w:hAnsiTheme="majorHAnsi"/>
                            <w:noProof/>
                            <w:color w:val="FFFFFF" w:themeColor="background1"/>
                            <w:sz w:val="72"/>
                            <w:szCs w:val="72"/>
                          </w:rPr>
                          <w:t>2</w:t>
                        </w:r>
                        <w:r>
                          <w:rPr>
                            <w:lang w:val="el-GR"/>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99" w:rsidRDefault="00B76A99" w:rsidP="00F5282B">
      <w:pPr>
        <w:spacing w:line="240" w:lineRule="auto"/>
      </w:pPr>
      <w:r>
        <w:separator/>
      </w:r>
    </w:p>
  </w:footnote>
  <w:footnote w:type="continuationSeparator" w:id="0">
    <w:p w:rsidR="00B76A99" w:rsidRDefault="00B76A99" w:rsidP="00F528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C1" w:rsidRDefault="00932EC1" w:rsidP="00CA3EBB">
    <w:pPr>
      <w:pStyle w:val="Header"/>
      <w:jc w:val="right"/>
    </w:pPr>
    <w:r w:rsidRPr="00F5282B">
      <w:rPr>
        <w:noProof/>
      </w:rPr>
      <w:drawing>
        <wp:inline distT="0" distB="0" distL="0" distR="0" wp14:anchorId="2AB17F2C" wp14:editId="76687859">
          <wp:extent cx="1082871" cy="586646"/>
          <wp:effectExtent l="19050" t="0" r="2979" b="0"/>
          <wp:docPr id="2" name="Εικόνα 1" descr="e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800" cy="5860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595"/>
    <w:multiLevelType w:val="hybridMultilevel"/>
    <w:tmpl w:val="D194AEEC"/>
    <w:lvl w:ilvl="0" w:tplc="E594DD5C">
      <w:start w:val="1"/>
      <w:numFmt w:val="decimal"/>
      <w:lvlText w:val="%1."/>
      <w:lvlJc w:val="left"/>
      <w:pPr>
        <w:ind w:left="502" w:hanging="360"/>
      </w:pPr>
      <w:rPr>
        <w:rFont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
    <w:nsid w:val="02B20371"/>
    <w:multiLevelType w:val="hybridMultilevel"/>
    <w:tmpl w:val="14B60D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0784144D"/>
    <w:multiLevelType w:val="hybridMultilevel"/>
    <w:tmpl w:val="26F2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E759AF"/>
    <w:multiLevelType w:val="hybridMultilevel"/>
    <w:tmpl w:val="936057E6"/>
    <w:lvl w:ilvl="0" w:tplc="87B8016E">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nsid w:val="19BF589C"/>
    <w:multiLevelType w:val="multilevel"/>
    <w:tmpl w:val="036A73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FF63FF"/>
    <w:multiLevelType w:val="hybridMultilevel"/>
    <w:tmpl w:val="14B60D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23FF331B"/>
    <w:multiLevelType w:val="multilevel"/>
    <w:tmpl w:val="944A716C"/>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3730620"/>
    <w:multiLevelType w:val="multilevel"/>
    <w:tmpl w:val="482AF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A066FE"/>
    <w:multiLevelType w:val="hybridMultilevel"/>
    <w:tmpl w:val="C35E86A8"/>
    <w:lvl w:ilvl="0" w:tplc="8534905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43BE1629"/>
    <w:multiLevelType w:val="hybridMultilevel"/>
    <w:tmpl w:val="E9FAC128"/>
    <w:lvl w:ilvl="0" w:tplc="BEBEFD0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8B7F6E"/>
    <w:multiLevelType w:val="hybridMultilevel"/>
    <w:tmpl w:val="0BD65D0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4A9A4001"/>
    <w:multiLevelType w:val="hybridMultilevel"/>
    <w:tmpl w:val="D84EAE5A"/>
    <w:lvl w:ilvl="0" w:tplc="A4BE9028">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BFA13D6"/>
    <w:multiLevelType w:val="hybridMultilevel"/>
    <w:tmpl w:val="635654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79AF062D"/>
    <w:multiLevelType w:val="hybridMultilevel"/>
    <w:tmpl w:val="457867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9"/>
  </w:num>
  <w:num w:numId="11">
    <w:abstractNumId w:val="0"/>
  </w:num>
  <w:num w:numId="12">
    <w:abstractNumId w:val="3"/>
  </w:num>
  <w:num w:numId="13">
    <w:abstractNumId w:val="2"/>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90"/>
    <w:rsid w:val="00054669"/>
    <w:rsid w:val="00084EA1"/>
    <w:rsid w:val="00093FD2"/>
    <w:rsid w:val="000D63AC"/>
    <w:rsid w:val="000E63C1"/>
    <w:rsid w:val="000F7E90"/>
    <w:rsid w:val="00130948"/>
    <w:rsid w:val="00150507"/>
    <w:rsid w:val="002351D3"/>
    <w:rsid w:val="0025109B"/>
    <w:rsid w:val="0036557B"/>
    <w:rsid w:val="00365D9B"/>
    <w:rsid w:val="004041DC"/>
    <w:rsid w:val="004149D6"/>
    <w:rsid w:val="004453BA"/>
    <w:rsid w:val="004A3289"/>
    <w:rsid w:val="00511EC0"/>
    <w:rsid w:val="00543A7C"/>
    <w:rsid w:val="00567DAA"/>
    <w:rsid w:val="005A5703"/>
    <w:rsid w:val="005B634F"/>
    <w:rsid w:val="005C10CE"/>
    <w:rsid w:val="0062536E"/>
    <w:rsid w:val="006B3A59"/>
    <w:rsid w:val="006E14A6"/>
    <w:rsid w:val="00765FFC"/>
    <w:rsid w:val="007B4A5E"/>
    <w:rsid w:val="007D4504"/>
    <w:rsid w:val="00854078"/>
    <w:rsid w:val="008F0B3B"/>
    <w:rsid w:val="00932EC1"/>
    <w:rsid w:val="00935A44"/>
    <w:rsid w:val="00966214"/>
    <w:rsid w:val="009B2BEC"/>
    <w:rsid w:val="009C1959"/>
    <w:rsid w:val="00AA5F54"/>
    <w:rsid w:val="00B04125"/>
    <w:rsid w:val="00B46C5E"/>
    <w:rsid w:val="00B76A99"/>
    <w:rsid w:val="00BA724A"/>
    <w:rsid w:val="00BC33FA"/>
    <w:rsid w:val="00BC6739"/>
    <w:rsid w:val="00C065DC"/>
    <w:rsid w:val="00C16446"/>
    <w:rsid w:val="00C2692A"/>
    <w:rsid w:val="00C719D6"/>
    <w:rsid w:val="00C76BC2"/>
    <w:rsid w:val="00C77000"/>
    <w:rsid w:val="00C83733"/>
    <w:rsid w:val="00CA3EBB"/>
    <w:rsid w:val="00CB305A"/>
    <w:rsid w:val="00CC36B9"/>
    <w:rsid w:val="00D5746C"/>
    <w:rsid w:val="00DC1A05"/>
    <w:rsid w:val="00E95C52"/>
    <w:rsid w:val="00EE795A"/>
    <w:rsid w:val="00EF4C69"/>
    <w:rsid w:val="00F13825"/>
    <w:rsid w:val="00F259E9"/>
    <w:rsid w:val="00F4447A"/>
    <w:rsid w:val="00F5282B"/>
    <w:rsid w:val="00F6560D"/>
    <w:rsid w:val="00F8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90"/>
    <w:pPr>
      <w:tabs>
        <w:tab w:val="left" w:pos="1134"/>
      </w:tabs>
      <w:spacing w:after="0" w:line="280" w:lineRule="atLeast"/>
    </w:pPr>
    <w:rPr>
      <w:rFonts w:ascii="Times New Roman" w:eastAsia="Times New Roman" w:hAnsi="Times New Roman" w:cs="Times New Roman"/>
      <w:szCs w:val="20"/>
      <w:lang w:val="en-US"/>
    </w:rPr>
  </w:style>
  <w:style w:type="paragraph" w:styleId="Heading4">
    <w:name w:val="heading 4"/>
    <w:basedOn w:val="Normal"/>
    <w:next w:val="Normal"/>
    <w:link w:val="Heading4Char"/>
    <w:semiHidden/>
    <w:unhideWhenUsed/>
    <w:qFormat/>
    <w:rsid w:val="000F7E90"/>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F7E90"/>
    <w:rPr>
      <w:rFonts w:ascii="Times New Roman" w:eastAsia="Times New Roman" w:hAnsi="Times New Roman" w:cs="Times New Roman"/>
      <w:b/>
      <w:szCs w:val="20"/>
      <w:lang w:val="en-US"/>
    </w:rPr>
  </w:style>
  <w:style w:type="paragraph" w:styleId="ListParagraph">
    <w:name w:val="List Paragraph"/>
    <w:basedOn w:val="Normal"/>
    <w:uiPriority w:val="34"/>
    <w:qFormat/>
    <w:rsid w:val="000F7E90"/>
    <w:pPr>
      <w:ind w:left="720"/>
      <w:contextualSpacing/>
    </w:pPr>
  </w:style>
  <w:style w:type="paragraph" w:customStyle="1" w:styleId="Style3">
    <w:name w:val="Style3"/>
    <w:basedOn w:val="Normal"/>
    <w:uiPriority w:val="99"/>
    <w:rsid w:val="000F7E90"/>
    <w:pPr>
      <w:widowControl w:val="0"/>
      <w:tabs>
        <w:tab w:val="clear" w:pos="1134"/>
      </w:tabs>
      <w:autoSpaceDE w:val="0"/>
      <w:autoSpaceDN w:val="0"/>
      <w:adjustRightInd w:val="0"/>
      <w:spacing w:line="240" w:lineRule="auto"/>
    </w:pPr>
    <w:rPr>
      <w:sz w:val="24"/>
      <w:szCs w:val="24"/>
      <w:lang w:val="en-GB" w:eastAsia="en-GB"/>
    </w:rPr>
  </w:style>
  <w:style w:type="paragraph" w:styleId="BalloonText">
    <w:name w:val="Balloon Text"/>
    <w:basedOn w:val="Normal"/>
    <w:link w:val="BalloonTextChar"/>
    <w:uiPriority w:val="99"/>
    <w:semiHidden/>
    <w:unhideWhenUsed/>
    <w:rsid w:val="00414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D6"/>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5282B"/>
    <w:pPr>
      <w:tabs>
        <w:tab w:val="clear" w:pos="1134"/>
        <w:tab w:val="center" w:pos="4153"/>
        <w:tab w:val="right" w:pos="8306"/>
      </w:tabs>
      <w:spacing w:line="240" w:lineRule="auto"/>
    </w:pPr>
  </w:style>
  <w:style w:type="character" w:customStyle="1" w:styleId="HeaderChar">
    <w:name w:val="Header Char"/>
    <w:basedOn w:val="DefaultParagraphFont"/>
    <w:link w:val="Header"/>
    <w:uiPriority w:val="99"/>
    <w:semiHidden/>
    <w:rsid w:val="00F5282B"/>
    <w:rPr>
      <w:rFonts w:ascii="Times New Roman" w:eastAsia="Times New Roman" w:hAnsi="Times New Roman" w:cs="Times New Roman"/>
      <w:szCs w:val="20"/>
      <w:lang w:val="en-US"/>
    </w:rPr>
  </w:style>
  <w:style w:type="paragraph" w:styleId="Footer">
    <w:name w:val="footer"/>
    <w:basedOn w:val="Normal"/>
    <w:link w:val="FooterChar"/>
    <w:uiPriority w:val="99"/>
    <w:semiHidden/>
    <w:unhideWhenUsed/>
    <w:rsid w:val="00F5282B"/>
    <w:pPr>
      <w:tabs>
        <w:tab w:val="clear" w:pos="1134"/>
        <w:tab w:val="center" w:pos="4153"/>
        <w:tab w:val="right" w:pos="8306"/>
      </w:tabs>
      <w:spacing w:line="240" w:lineRule="auto"/>
    </w:pPr>
  </w:style>
  <w:style w:type="character" w:customStyle="1" w:styleId="FooterChar">
    <w:name w:val="Footer Char"/>
    <w:basedOn w:val="DefaultParagraphFont"/>
    <w:link w:val="Footer"/>
    <w:uiPriority w:val="99"/>
    <w:semiHidden/>
    <w:rsid w:val="00F5282B"/>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90"/>
    <w:pPr>
      <w:tabs>
        <w:tab w:val="left" w:pos="1134"/>
      </w:tabs>
      <w:spacing w:after="0" w:line="280" w:lineRule="atLeast"/>
    </w:pPr>
    <w:rPr>
      <w:rFonts w:ascii="Times New Roman" w:eastAsia="Times New Roman" w:hAnsi="Times New Roman" w:cs="Times New Roman"/>
      <w:szCs w:val="20"/>
      <w:lang w:val="en-US"/>
    </w:rPr>
  </w:style>
  <w:style w:type="paragraph" w:styleId="Heading4">
    <w:name w:val="heading 4"/>
    <w:basedOn w:val="Normal"/>
    <w:next w:val="Normal"/>
    <w:link w:val="Heading4Char"/>
    <w:semiHidden/>
    <w:unhideWhenUsed/>
    <w:qFormat/>
    <w:rsid w:val="000F7E90"/>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F7E90"/>
    <w:rPr>
      <w:rFonts w:ascii="Times New Roman" w:eastAsia="Times New Roman" w:hAnsi="Times New Roman" w:cs="Times New Roman"/>
      <w:b/>
      <w:szCs w:val="20"/>
      <w:lang w:val="en-US"/>
    </w:rPr>
  </w:style>
  <w:style w:type="paragraph" w:styleId="ListParagraph">
    <w:name w:val="List Paragraph"/>
    <w:basedOn w:val="Normal"/>
    <w:uiPriority w:val="34"/>
    <w:qFormat/>
    <w:rsid w:val="000F7E90"/>
    <w:pPr>
      <w:ind w:left="720"/>
      <w:contextualSpacing/>
    </w:pPr>
  </w:style>
  <w:style w:type="paragraph" w:customStyle="1" w:styleId="Style3">
    <w:name w:val="Style3"/>
    <w:basedOn w:val="Normal"/>
    <w:uiPriority w:val="99"/>
    <w:rsid w:val="000F7E90"/>
    <w:pPr>
      <w:widowControl w:val="0"/>
      <w:tabs>
        <w:tab w:val="clear" w:pos="1134"/>
      </w:tabs>
      <w:autoSpaceDE w:val="0"/>
      <w:autoSpaceDN w:val="0"/>
      <w:adjustRightInd w:val="0"/>
      <w:spacing w:line="240" w:lineRule="auto"/>
    </w:pPr>
    <w:rPr>
      <w:sz w:val="24"/>
      <w:szCs w:val="24"/>
      <w:lang w:val="en-GB" w:eastAsia="en-GB"/>
    </w:rPr>
  </w:style>
  <w:style w:type="paragraph" w:styleId="BalloonText">
    <w:name w:val="Balloon Text"/>
    <w:basedOn w:val="Normal"/>
    <w:link w:val="BalloonTextChar"/>
    <w:uiPriority w:val="99"/>
    <w:semiHidden/>
    <w:unhideWhenUsed/>
    <w:rsid w:val="00414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D6"/>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5282B"/>
    <w:pPr>
      <w:tabs>
        <w:tab w:val="clear" w:pos="1134"/>
        <w:tab w:val="center" w:pos="4153"/>
        <w:tab w:val="right" w:pos="8306"/>
      </w:tabs>
      <w:spacing w:line="240" w:lineRule="auto"/>
    </w:pPr>
  </w:style>
  <w:style w:type="character" w:customStyle="1" w:styleId="HeaderChar">
    <w:name w:val="Header Char"/>
    <w:basedOn w:val="DefaultParagraphFont"/>
    <w:link w:val="Header"/>
    <w:uiPriority w:val="99"/>
    <w:semiHidden/>
    <w:rsid w:val="00F5282B"/>
    <w:rPr>
      <w:rFonts w:ascii="Times New Roman" w:eastAsia="Times New Roman" w:hAnsi="Times New Roman" w:cs="Times New Roman"/>
      <w:szCs w:val="20"/>
      <w:lang w:val="en-US"/>
    </w:rPr>
  </w:style>
  <w:style w:type="paragraph" w:styleId="Footer">
    <w:name w:val="footer"/>
    <w:basedOn w:val="Normal"/>
    <w:link w:val="FooterChar"/>
    <w:uiPriority w:val="99"/>
    <w:semiHidden/>
    <w:unhideWhenUsed/>
    <w:rsid w:val="00F5282B"/>
    <w:pPr>
      <w:tabs>
        <w:tab w:val="clear" w:pos="1134"/>
        <w:tab w:val="center" w:pos="4153"/>
        <w:tab w:val="right" w:pos="8306"/>
      </w:tabs>
      <w:spacing w:line="240" w:lineRule="auto"/>
    </w:pPr>
  </w:style>
  <w:style w:type="character" w:customStyle="1" w:styleId="FooterChar">
    <w:name w:val="Footer Char"/>
    <w:basedOn w:val="DefaultParagraphFont"/>
    <w:link w:val="Footer"/>
    <w:uiPriority w:val="99"/>
    <w:semiHidden/>
    <w:rsid w:val="00F5282B"/>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9185">
      <w:bodyDiv w:val="1"/>
      <w:marLeft w:val="0"/>
      <w:marRight w:val="0"/>
      <w:marTop w:val="0"/>
      <w:marBottom w:val="0"/>
      <w:divBdr>
        <w:top w:val="none" w:sz="0" w:space="0" w:color="auto"/>
        <w:left w:val="none" w:sz="0" w:space="0" w:color="auto"/>
        <w:bottom w:val="none" w:sz="0" w:space="0" w:color="auto"/>
        <w:right w:val="none" w:sz="0" w:space="0" w:color="auto"/>
      </w:divBdr>
      <w:divsChild>
        <w:div w:id="1524242391">
          <w:marLeft w:val="0"/>
          <w:marRight w:val="0"/>
          <w:marTop w:val="0"/>
          <w:marBottom w:val="0"/>
          <w:divBdr>
            <w:top w:val="none" w:sz="0" w:space="0" w:color="auto"/>
            <w:left w:val="none" w:sz="0" w:space="0" w:color="auto"/>
            <w:bottom w:val="none" w:sz="0" w:space="0" w:color="auto"/>
            <w:right w:val="none" w:sz="0" w:space="0" w:color="auto"/>
          </w:divBdr>
          <w:divsChild>
            <w:div w:id="352801063">
              <w:marLeft w:val="0"/>
              <w:marRight w:val="0"/>
              <w:marTop w:val="0"/>
              <w:marBottom w:val="0"/>
              <w:divBdr>
                <w:top w:val="none" w:sz="0" w:space="0" w:color="auto"/>
                <w:left w:val="none" w:sz="0" w:space="0" w:color="auto"/>
                <w:bottom w:val="none" w:sz="0" w:space="0" w:color="auto"/>
                <w:right w:val="none" w:sz="0" w:space="0" w:color="auto"/>
              </w:divBdr>
              <w:divsChild>
                <w:div w:id="289558741">
                  <w:marLeft w:val="0"/>
                  <w:marRight w:val="0"/>
                  <w:marTop w:val="0"/>
                  <w:marBottom w:val="0"/>
                  <w:divBdr>
                    <w:top w:val="none" w:sz="0" w:space="0" w:color="auto"/>
                    <w:left w:val="none" w:sz="0" w:space="0" w:color="auto"/>
                    <w:bottom w:val="none" w:sz="0" w:space="0" w:color="auto"/>
                    <w:right w:val="none" w:sz="0" w:space="0" w:color="auto"/>
                  </w:divBdr>
                  <w:divsChild>
                    <w:div w:id="1572428850">
                      <w:marLeft w:val="0"/>
                      <w:marRight w:val="0"/>
                      <w:marTop w:val="0"/>
                      <w:marBottom w:val="0"/>
                      <w:divBdr>
                        <w:top w:val="none" w:sz="0" w:space="0" w:color="auto"/>
                        <w:left w:val="none" w:sz="0" w:space="0" w:color="auto"/>
                        <w:bottom w:val="none" w:sz="0" w:space="0" w:color="auto"/>
                        <w:right w:val="none" w:sz="0" w:space="0" w:color="auto"/>
                      </w:divBdr>
                      <w:divsChild>
                        <w:div w:id="1707363929">
                          <w:marLeft w:val="0"/>
                          <w:marRight w:val="0"/>
                          <w:marTop w:val="0"/>
                          <w:marBottom w:val="0"/>
                          <w:divBdr>
                            <w:top w:val="none" w:sz="0" w:space="0" w:color="auto"/>
                            <w:left w:val="none" w:sz="0" w:space="0" w:color="auto"/>
                            <w:bottom w:val="none" w:sz="0" w:space="0" w:color="auto"/>
                            <w:right w:val="none" w:sz="0" w:space="0" w:color="auto"/>
                          </w:divBdr>
                          <w:divsChild>
                            <w:div w:id="1175462497">
                              <w:marLeft w:val="0"/>
                              <w:marRight w:val="0"/>
                              <w:marTop w:val="0"/>
                              <w:marBottom w:val="0"/>
                              <w:divBdr>
                                <w:top w:val="none" w:sz="0" w:space="0" w:color="auto"/>
                                <w:left w:val="none" w:sz="0" w:space="0" w:color="auto"/>
                                <w:bottom w:val="none" w:sz="0" w:space="0" w:color="auto"/>
                                <w:right w:val="none" w:sz="0" w:space="0" w:color="auto"/>
                              </w:divBdr>
                              <w:divsChild>
                                <w:div w:id="1795173511">
                                  <w:marLeft w:val="0"/>
                                  <w:marRight w:val="0"/>
                                  <w:marTop w:val="0"/>
                                  <w:marBottom w:val="0"/>
                                  <w:divBdr>
                                    <w:top w:val="none" w:sz="0" w:space="0" w:color="auto"/>
                                    <w:left w:val="none" w:sz="0" w:space="0" w:color="auto"/>
                                    <w:bottom w:val="none" w:sz="0" w:space="0" w:color="auto"/>
                                    <w:right w:val="none" w:sz="0" w:space="0" w:color="auto"/>
                                  </w:divBdr>
                                  <w:divsChild>
                                    <w:div w:id="1116096990">
                                      <w:marLeft w:val="48"/>
                                      <w:marRight w:val="0"/>
                                      <w:marTop w:val="0"/>
                                      <w:marBottom w:val="0"/>
                                      <w:divBdr>
                                        <w:top w:val="none" w:sz="0" w:space="0" w:color="auto"/>
                                        <w:left w:val="none" w:sz="0" w:space="0" w:color="auto"/>
                                        <w:bottom w:val="none" w:sz="0" w:space="0" w:color="auto"/>
                                        <w:right w:val="none" w:sz="0" w:space="0" w:color="auto"/>
                                      </w:divBdr>
                                      <w:divsChild>
                                        <w:div w:id="789588953">
                                          <w:marLeft w:val="0"/>
                                          <w:marRight w:val="0"/>
                                          <w:marTop w:val="0"/>
                                          <w:marBottom w:val="0"/>
                                          <w:divBdr>
                                            <w:top w:val="none" w:sz="0" w:space="0" w:color="auto"/>
                                            <w:left w:val="none" w:sz="0" w:space="0" w:color="auto"/>
                                            <w:bottom w:val="none" w:sz="0" w:space="0" w:color="auto"/>
                                            <w:right w:val="none" w:sz="0" w:space="0" w:color="auto"/>
                                          </w:divBdr>
                                          <w:divsChild>
                                            <w:div w:id="1678070200">
                                              <w:marLeft w:val="0"/>
                                              <w:marRight w:val="0"/>
                                              <w:marTop w:val="0"/>
                                              <w:marBottom w:val="96"/>
                                              <w:divBdr>
                                                <w:top w:val="single" w:sz="4" w:space="0" w:color="F5F5F5"/>
                                                <w:left w:val="single" w:sz="4" w:space="0" w:color="F5F5F5"/>
                                                <w:bottom w:val="single" w:sz="4" w:space="0" w:color="F5F5F5"/>
                                                <w:right w:val="single" w:sz="4" w:space="0" w:color="F5F5F5"/>
                                              </w:divBdr>
                                              <w:divsChild>
                                                <w:div w:id="601644621">
                                                  <w:marLeft w:val="0"/>
                                                  <w:marRight w:val="0"/>
                                                  <w:marTop w:val="0"/>
                                                  <w:marBottom w:val="0"/>
                                                  <w:divBdr>
                                                    <w:top w:val="none" w:sz="0" w:space="0" w:color="auto"/>
                                                    <w:left w:val="none" w:sz="0" w:space="0" w:color="auto"/>
                                                    <w:bottom w:val="none" w:sz="0" w:space="0" w:color="auto"/>
                                                    <w:right w:val="none" w:sz="0" w:space="0" w:color="auto"/>
                                                  </w:divBdr>
                                                  <w:divsChild>
                                                    <w:div w:id="1453476366">
                                                      <w:marLeft w:val="0"/>
                                                      <w:marRight w:val="0"/>
                                                      <w:marTop w:val="0"/>
                                                      <w:marBottom w:val="0"/>
                                                      <w:divBdr>
                                                        <w:top w:val="none" w:sz="0" w:space="0" w:color="auto"/>
                                                        <w:left w:val="none" w:sz="0" w:space="0" w:color="auto"/>
                                                        <w:bottom w:val="none" w:sz="0" w:space="0" w:color="auto"/>
                                                        <w:right w:val="none" w:sz="0" w:space="0" w:color="auto"/>
                                                      </w:divBdr>
                                                      <w:divsChild>
                                                        <w:div w:id="17072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2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8513-8FE9-4EAB-A03B-4FE9F05D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2441</Words>
  <Characters>13915</Characters>
  <Application>Microsoft Office Word</Application>
  <DocSecurity>0</DocSecurity>
  <Lines>115</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OLP</Company>
  <LinksUpToDate>false</LinksUpToDate>
  <CharactersWithSpaces>16324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Hamakos</dc:creator>
  <cp:lastModifiedBy>Pantelis Kazatzis</cp:lastModifiedBy>
  <cp:revision>4</cp:revision>
  <cp:lastPrinted>2018-05-21T10:37:00Z</cp:lastPrinted>
  <dcterms:created xsi:type="dcterms:W3CDTF">2018-05-21T12:45:00Z</dcterms:created>
  <dcterms:modified xsi:type="dcterms:W3CDTF">2018-05-21T12:57:00Z</dcterms:modified>
</cp:coreProperties>
</file>