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7A3B0" w14:textId="76B0D99C" w:rsidR="00912F3B" w:rsidRPr="00380AA8" w:rsidRDefault="00912F3B">
      <w:pPr>
        <w:tabs>
          <w:tab w:val="left" w:pos="7655"/>
        </w:tabs>
        <w:jc w:val="both"/>
        <w:rPr>
          <w:rFonts w:ascii="Calibri" w:eastAsia="Calibri" w:hAnsi="Calibri" w:cs="Calibri"/>
          <w:lang w:val="el-GR"/>
        </w:rPr>
      </w:pPr>
    </w:p>
    <w:p w14:paraId="7C7F53C7" w14:textId="77777777" w:rsidR="00912F3B" w:rsidRPr="00380AA8" w:rsidRDefault="00912F3B">
      <w:pPr>
        <w:tabs>
          <w:tab w:val="left" w:pos="7655"/>
        </w:tabs>
        <w:jc w:val="both"/>
        <w:rPr>
          <w:rFonts w:ascii="Calibri" w:eastAsia="Calibri" w:hAnsi="Calibri" w:cs="Calibri"/>
          <w:lang w:val="el-GR"/>
        </w:rPr>
      </w:pPr>
    </w:p>
    <w:p w14:paraId="3BBDE604" w14:textId="77777777" w:rsidR="00912F3B" w:rsidRPr="00380AA8" w:rsidRDefault="00912F3B">
      <w:pPr>
        <w:tabs>
          <w:tab w:val="left" w:pos="7655"/>
        </w:tabs>
        <w:jc w:val="both"/>
        <w:rPr>
          <w:rFonts w:ascii="Calibri" w:eastAsia="Calibri" w:hAnsi="Calibri" w:cs="Calibri"/>
          <w:lang w:val="el-GR"/>
        </w:rPr>
      </w:pPr>
    </w:p>
    <w:p w14:paraId="39003359" w14:textId="77777777" w:rsidR="008E06EF" w:rsidRDefault="008E06EF">
      <w:pPr>
        <w:jc w:val="center"/>
        <w:rPr>
          <w:rFonts w:ascii="Calibri" w:eastAsia="Calibri" w:hAnsi="Calibri" w:cs="Calibri"/>
          <w:lang w:val="el-GR"/>
        </w:rPr>
      </w:pPr>
    </w:p>
    <w:p w14:paraId="7CFE50DF" w14:textId="77777777" w:rsidR="00912F3B" w:rsidRPr="0093302A" w:rsidRDefault="002D539F" w:rsidP="00BF3D3E">
      <w:pPr>
        <w:pStyle w:val="Heading1"/>
        <w:jc w:val="center"/>
        <w:rPr>
          <w:rFonts w:ascii="Calibri" w:eastAsia="Calibri" w:hAnsi="Calibri" w:cs="Calibri"/>
          <w:lang w:val="el-GR"/>
        </w:rPr>
      </w:pPr>
      <w:bookmarkStart w:id="0" w:name="_Toc60311076"/>
      <w:r w:rsidRPr="0093302A">
        <w:rPr>
          <w:rFonts w:ascii="Calibri" w:eastAsia="Calibri" w:hAnsi="Calibri" w:cs="Calibri"/>
          <w:lang w:val="el-GR"/>
        </w:rPr>
        <w:t>ΠΡΟΣΚΛΗΣΗ ΥΠΟΒΟΛΗΣ ΠΡΟΣΦΟΡΩΝ</w:t>
      </w:r>
      <w:bookmarkEnd w:id="0"/>
    </w:p>
    <w:p w14:paraId="00DC0671" w14:textId="778ED571" w:rsidR="00BF3D3E" w:rsidRPr="0093302A" w:rsidRDefault="002D539F" w:rsidP="00BF3D3E">
      <w:pPr>
        <w:pStyle w:val="Heading1"/>
        <w:jc w:val="center"/>
        <w:rPr>
          <w:rFonts w:ascii="Calibri" w:eastAsia="Calibri" w:hAnsi="Calibri" w:cs="Calibri"/>
          <w:lang w:val="el-GR"/>
        </w:rPr>
      </w:pPr>
      <w:bookmarkStart w:id="1" w:name="_Toc60311077"/>
      <w:r w:rsidRPr="0093302A">
        <w:rPr>
          <w:rFonts w:ascii="Calibri" w:eastAsia="Calibri" w:hAnsi="Calibri" w:cs="Calibri"/>
          <w:lang w:val="el-GR"/>
        </w:rPr>
        <w:t>ΑΝΟΙΚΤΟΥ ΠΛΕΙΟΔΟΤΙΚΟΥ ΔΙΑΓΩΝΙΣΜΟΥ</w:t>
      </w:r>
      <w:bookmarkEnd w:id="1"/>
    </w:p>
    <w:p w14:paraId="2916DACF" w14:textId="77777777" w:rsidR="009D1DBB" w:rsidRPr="0093302A" w:rsidRDefault="002D539F" w:rsidP="009D1DBB">
      <w:pPr>
        <w:pStyle w:val="Heading1"/>
        <w:jc w:val="center"/>
        <w:rPr>
          <w:rFonts w:ascii="Calibri" w:eastAsia="Calibri" w:hAnsi="Calibri" w:cs="Calibri"/>
          <w:lang w:val="el-GR"/>
        </w:rPr>
      </w:pPr>
      <w:bookmarkStart w:id="2" w:name="_Toc60311078"/>
      <w:r w:rsidRPr="0093302A">
        <w:rPr>
          <w:rFonts w:ascii="Calibri" w:eastAsia="Calibri" w:hAnsi="Calibri" w:cs="Calibri"/>
          <w:lang w:val="el-GR"/>
        </w:rPr>
        <w:t>ΥΠΟΠΑΡΑΧΩΡΗΣΗΣ</w:t>
      </w:r>
      <w:r w:rsidR="00C115B5" w:rsidRPr="0093302A">
        <w:rPr>
          <w:rFonts w:ascii="Calibri" w:eastAsia="Calibri" w:hAnsi="Calibri" w:cs="Calibri"/>
          <w:lang w:val="el-GR"/>
        </w:rPr>
        <w:t xml:space="preserve"> </w:t>
      </w:r>
      <w:r w:rsidR="00B05939" w:rsidRPr="0093302A">
        <w:rPr>
          <w:rFonts w:ascii="Calibri" w:eastAsia="Calibri" w:hAnsi="Calibri" w:cs="Calibri"/>
          <w:lang w:val="el-GR"/>
        </w:rPr>
        <w:t xml:space="preserve">ΧΡΗΣΗΣ </w:t>
      </w:r>
      <w:r w:rsidR="002375E4" w:rsidRPr="0093302A">
        <w:rPr>
          <w:rFonts w:ascii="Calibri" w:eastAsia="Calibri" w:hAnsi="Calibri" w:cs="Calibri"/>
          <w:lang w:val="el-GR"/>
        </w:rPr>
        <w:t>ΥΠΑΙΘΡΙ</w:t>
      </w:r>
      <w:r w:rsidR="009D1DBB" w:rsidRPr="0093302A">
        <w:rPr>
          <w:rFonts w:ascii="Calibri" w:eastAsia="Calibri" w:hAnsi="Calibri" w:cs="Calibri"/>
          <w:lang w:val="el-GR"/>
        </w:rPr>
        <w:t>ΟΥ</w:t>
      </w:r>
      <w:r w:rsidR="002375E4" w:rsidRPr="0093302A">
        <w:rPr>
          <w:rFonts w:ascii="Calibri" w:eastAsia="Calibri" w:hAnsi="Calibri" w:cs="Calibri"/>
          <w:lang w:val="el-GR"/>
        </w:rPr>
        <w:t xml:space="preserve"> ΧΩΡ</w:t>
      </w:r>
      <w:r w:rsidR="009D1DBB" w:rsidRPr="0093302A">
        <w:rPr>
          <w:rFonts w:ascii="Calibri" w:eastAsia="Calibri" w:hAnsi="Calibri" w:cs="Calibri"/>
          <w:lang w:val="el-GR"/>
        </w:rPr>
        <w:t xml:space="preserve">ΟΥ </w:t>
      </w:r>
      <w:r w:rsidR="00B05939" w:rsidRPr="0093302A">
        <w:rPr>
          <w:rFonts w:ascii="Calibri" w:eastAsia="Calibri" w:hAnsi="Calibri" w:cs="Calibri"/>
          <w:lang w:val="el-GR"/>
        </w:rPr>
        <w:t xml:space="preserve">ΕΠΙΦΑΝΕΙΑΣ </w:t>
      </w:r>
      <w:r w:rsidR="00A04275" w:rsidRPr="0093302A">
        <w:rPr>
          <w:rFonts w:ascii="Calibri" w:eastAsia="Calibri" w:hAnsi="Calibri" w:cs="Calibri"/>
          <w:lang w:val="el-GR"/>
        </w:rPr>
        <w:t>60</w:t>
      </w:r>
      <w:bookmarkEnd w:id="2"/>
      <w:r w:rsidR="00D31990" w:rsidRPr="0093302A">
        <w:rPr>
          <w:rFonts w:ascii="Calibri" w:eastAsia="Calibri" w:hAnsi="Calibri" w:cs="Calibri"/>
          <w:lang w:val="el-GR"/>
        </w:rPr>
        <w:t xml:space="preserve"> </w:t>
      </w:r>
    </w:p>
    <w:p w14:paraId="66DF9F45" w14:textId="77777777" w:rsidR="009D1DBB" w:rsidRPr="0093302A" w:rsidRDefault="00D31990" w:rsidP="009D1DBB">
      <w:pPr>
        <w:pStyle w:val="Heading1"/>
        <w:jc w:val="center"/>
        <w:rPr>
          <w:rFonts w:ascii="Calibri" w:eastAsia="Calibri" w:hAnsi="Calibri" w:cs="Calibri"/>
          <w:lang w:val="el-GR"/>
        </w:rPr>
      </w:pPr>
      <w:bookmarkStart w:id="3" w:name="_Toc60311079"/>
      <w:r w:rsidRPr="0093302A">
        <w:rPr>
          <w:rFonts w:ascii="Calibri" w:eastAsia="Calibri" w:hAnsi="Calibri" w:cs="Calibri"/>
          <w:lang w:val="el-GR"/>
        </w:rPr>
        <w:t xml:space="preserve">Τ.Μ., ΠΛΗΣΙΟΝ </w:t>
      </w:r>
      <w:r w:rsidR="002375E4" w:rsidRPr="0093302A">
        <w:rPr>
          <w:rFonts w:ascii="Calibri" w:eastAsia="Calibri" w:hAnsi="Calibri" w:cs="Calibri"/>
          <w:lang w:val="el-GR"/>
        </w:rPr>
        <w:t>ΙΧΘΥΟΣΚΑΛΑΣ ΚΕΡΑΤΣΙΝΙΟΥ</w:t>
      </w:r>
      <w:r w:rsidR="009D1DBB" w:rsidRPr="0093302A">
        <w:rPr>
          <w:rFonts w:ascii="Calibri" w:eastAsia="Calibri" w:hAnsi="Calibri" w:cs="Calibri"/>
          <w:lang w:val="el-GR"/>
        </w:rPr>
        <w:t xml:space="preserve"> ΓΙΑ ΤΟΠΟΘΕΤΗΣΗ ΚΑΙ</w:t>
      </w:r>
      <w:bookmarkEnd w:id="3"/>
      <w:r w:rsidR="009D1DBB" w:rsidRPr="0093302A">
        <w:rPr>
          <w:rFonts w:ascii="Calibri" w:eastAsia="Calibri" w:hAnsi="Calibri" w:cs="Calibri"/>
          <w:lang w:val="el-GR"/>
        </w:rPr>
        <w:t xml:space="preserve"> </w:t>
      </w:r>
    </w:p>
    <w:p w14:paraId="7A3477F5" w14:textId="20DA0431" w:rsidR="001366E9" w:rsidRPr="0093302A" w:rsidRDefault="009D1DBB" w:rsidP="009D1DBB">
      <w:pPr>
        <w:pStyle w:val="Heading1"/>
        <w:jc w:val="center"/>
        <w:rPr>
          <w:rFonts w:ascii="Calibri" w:eastAsia="Calibri" w:hAnsi="Calibri" w:cs="Calibri"/>
          <w:lang w:val="el-GR"/>
        </w:rPr>
      </w:pPr>
      <w:bookmarkStart w:id="4" w:name="_Toc60311080"/>
      <w:r w:rsidRPr="0093302A">
        <w:rPr>
          <w:rFonts w:ascii="Calibri" w:eastAsia="Calibri" w:hAnsi="Calibri" w:cs="Calibri"/>
          <w:lang w:val="el-GR"/>
        </w:rPr>
        <w:t>ΛΕΙΤΟΥΡΓΙΑ ΕΠΙΧΕΙΡΗΣΗΣ Υ.Ε.</w:t>
      </w:r>
      <w:bookmarkEnd w:id="4"/>
    </w:p>
    <w:p w14:paraId="5DF1D089" w14:textId="77777777" w:rsidR="009D1DBB" w:rsidRPr="009D1DBB" w:rsidRDefault="009D1DBB" w:rsidP="009D1DBB">
      <w:pPr>
        <w:rPr>
          <w:lang w:val="el-GR"/>
        </w:rPr>
      </w:pPr>
    </w:p>
    <w:p w14:paraId="424F5D16" w14:textId="77777777" w:rsidR="009D1DBB" w:rsidRPr="009D1DBB" w:rsidRDefault="009D1DBB" w:rsidP="009D1DBB">
      <w:pPr>
        <w:rPr>
          <w:lang w:val="el-GR"/>
        </w:rPr>
      </w:pPr>
    </w:p>
    <w:p w14:paraId="1B46823F" w14:textId="77777777" w:rsidR="008E06EF" w:rsidRDefault="008E06EF" w:rsidP="008E06EF">
      <w:pPr>
        <w:rPr>
          <w:color w:val="365F91" w:themeColor="accent1" w:themeShade="BF"/>
          <w:lang w:val="el-GR"/>
        </w:rPr>
      </w:pPr>
    </w:p>
    <w:p w14:paraId="121BFC8D" w14:textId="77777777" w:rsidR="00D31990" w:rsidRDefault="00D31990" w:rsidP="008E06EF">
      <w:pPr>
        <w:rPr>
          <w:color w:val="365F91" w:themeColor="accent1" w:themeShade="BF"/>
          <w:lang w:val="el-GR"/>
        </w:rPr>
      </w:pPr>
    </w:p>
    <w:p w14:paraId="56B46A4A" w14:textId="77777777" w:rsidR="00D31990" w:rsidRDefault="00D31990" w:rsidP="008E06EF">
      <w:pPr>
        <w:rPr>
          <w:color w:val="365F91" w:themeColor="accent1" w:themeShade="BF"/>
          <w:lang w:val="el-GR"/>
        </w:rPr>
      </w:pPr>
    </w:p>
    <w:p w14:paraId="625E7425" w14:textId="77777777" w:rsidR="00D31990" w:rsidRDefault="00D31990" w:rsidP="008E06EF">
      <w:pPr>
        <w:rPr>
          <w:color w:val="365F91" w:themeColor="accent1" w:themeShade="BF"/>
          <w:lang w:val="el-GR"/>
        </w:rPr>
      </w:pPr>
    </w:p>
    <w:p w14:paraId="5C9A926C" w14:textId="77777777" w:rsidR="00D31990" w:rsidRDefault="00D31990" w:rsidP="008E06EF">
      <w:pPr>
        <w:rPr>
          <w:color w:val="365F91" w:themeColor="accent1" w:themeShade="BF"/>
          <w:lang w:val="el-GR"/>
        </w:rPr>
      </w:pPr>
    </w:p>
    <w:p w14:paraId="30F0110D" w14:textId="77777777" w:rsidR="00D31990" w:rsidRPr="00B05939" w:rsidRDefault="00D31990" w:rsidP="008E06EF">
      <w:pPr>
        <w:rPr>
          <w:color w:val="365F91" w:themeColor="accent1" w:themeShade="BF"/>
          <w:lang w:val="el-GR"/>
        </w:rPr>
      </w:pPr>
    </w:p>
    <w:p w14:paraId="32149140" w14:textId="77777777" w:rsidR="00DE370A" w:rsidRDefault="00DE370A" w:rsidP="008E06EF">
      <w:pPr>
        <w:rPr>
          <w:lang w:val="el-GR"/>
        </w:rPr>
      </w:pPr>
    </w:p>
    <w:p w14:paraId="5A150B0E" w14:textId="77777777" w:rsidR="00DE370A" w:rsidRDefault="00DE370A" w:rsidP="008E06EF">
      <w:pPr>
        <w:rPr>
          <w:lang w:val="el-GR"/>
        </w:rPr>
      </w:pPr>
    </w:p>
    <w:p w14:paraId="74560AE0" w14:textId="77777777" w:rsidR="00DE370A" w:rsidRDefault="00DE370A" w:rsidP="008E06EF">
      <w:pPr>
        <w:rPr>
          <w:lang w:val="el-GR"/>
        </w:rPr>
      </w:pPr>
    </w:p>
    <w:p w14:paraId="23EC17B5" w14:textId="2BEE013F" w:rsidR="00DE370A" w:rsidRDefault="00DE370A" w:rsidP="008E06EF">
      <w:pPr>
        <w:rPr>
          <w:lang w:val="el-GR"/>
        </w:rPr>
      </w:pPr>
    </w:p>
    <w:p w14:paraId="64B285EE" w14:textId="2FC8F692" w:rsidR="009D1DBB" w:rsidRDefault="009D1DBB" w:rsidP="008E06EF">
      <w:pPr>
        <w:rPr>
          <w:lang w:val="el-GR"/>
        </w:rPr>
      </w:pPr>
    </w:p>
    <w:p w14:paraId="4BA80339" w14:textId="079086CA" w:rsidR="009D1DBB" w:rsidRDefault="009D1DBB" w:rsidP="008E06EF">
      <w:pPr>
        <w:rPr>
          <w:lang w:val="el-GR"/>
        </w:rPr>
      </w:pPr>
    </w:p>
    <w:p w14:paraId="4E8FA822" w14:textId="7831F564" w:rsidR="009D1DBB" w:rsidRDefault="009D1DBB" w:rsidP="008E06EF">
      <w:pPr>
        <w:rPr>
          <w:lang w:val="el-GR"/>
        </w:rPr>
      </w:pPr>
    </w:p>
    <w:p w14:paraId="2FA003C0" w14:textId="28BCB17F" w:rsidR="009D1DBB" w:rsidRDefault="009D1DBB" w:rsidP="008E06EF">
      <w:pPr>
        <w:rPr>
          <w:lang w:val="el-GR"/>
        </w:rPr>
      </w:pPr>
    </w:p>
    <w:p w14:paraId="69F21952" w14:textId="07C243DF" w:rsidR="009D1DBB" w:rsidRDefault="009D1DBB" w:rsidP="008E06EF">
      <w:pPr>
        <w:rPr>
          <w:lang w:val="el-GR"/>
        </w:rPr>
      </w:pPr>
    </w:p>
    <w:p w14:paraId="42B276C3" w14:textId="5382EBE2" w:rsidR="009D1DBB" w:rsidRDefault="009D1DBB" w:rsidP="008E06EF">
      <w:pPr>
        <w:rPr>
          <w:lang w:val="el-GR"/>
        </w:rPr>
      </w:pPr>
    </w:p>
    <w:p w14:paraId="60A01D28" w14:textId="798B827C" w:rsidR="009D1DBB" w:rsidRDefault="009D1DBB" w:rsidP="008E06EF">
      <w:pPr>
        <w:rPr>
          <w:lang w:val="el-GR"/>
        </w:rPr>
      </w:pPr>
    </w:p>
    <w:p w14:paraId="7819D205" w14:textId="119AF724" w:rsidR="009D1DBB" w:rsidRDefault="009D1DBB" w:rsidP="008E06EF">
      <w:pPr>
        <w:rPr>
          <w:lang w:val="el-GR"/>
        </w:rPr>
      </w:pPr>
    </w:p>
    <w:p w14:paraId="0107D428" w14:textId="77777777" w:rsidR="009D1DBB" w:rsidRDefault="009D1DBB" w:rsidP="008E06EF">
      <w:pPr>
        <w:rPr>
          <w:lang w:val="el-GR"/>
        </w:rPr>
      </w:pPr>
    </w:p>
    <w:p w14:paraId="2873BBF4" w14:textId="77777777" w:rsidR="00DE370A" w:rsidRDefault="00DE370A" w:rsidP="008E06EF">
      <w:pPr>
        <w:rPr>
          <w:lang w:val="el-GR"/>
        </w:rPr>
      </w:pPr>
    </w:p>
    <w:p w14:paraId="7AFE5176" w14:textId="77777777" w:rsidR="00DE370A" w:rsidRDefault="00DE370A" w:rsidP="008E06EF">
      <w:pPr>
        <w:rPr>
          <w:lang w:val="el-GR"/>
        </w:rPr>
      </w:pPr>
    </w:p>
    <w:p w14:paraId="0D30D884" w14:textId="77777777" w:rsidR="0046131D" w:rsidRPr="008319ED" w:rsidRDefault="0046131D" w:rsidP="00B21BDB">
      <w:pPr>
        <w:spacing w:line="360" w:lineRule="auto"/>
        <w:jc w:val="center"/>
        <w:rPr>
          <w:rFonts w:ascii="Calibri" w:eastAsia="Calibri" w:hAnsi="Calibri" w:cs="Calibri"/>
          <w:b/>
          <w:bCs/>
          <w:color w:val="365F91"/>
          <w:u w:color="365F91"/>
          <w:lang w:val="el-GR"/>
        </w:rPr>
      </w:pPr>
    </w:p>
    <w:p w14:paraId="7D8AB479" w14:textId="1EF55770" w:rsidR="00912F3B" w:rsidRPr="005D4818" w:rsidRDefault="00AE1468" w:rsidP="00B21BDB">
      <w:pPr>
        <w:spacing w:line="360" w:lineRule="auto"/>
        <w:jc w:val="center"/>
        <w:rPr>
          <w:rFonts w:ascii="Calibri" w:eastAsia="Calibri" w:hAnsi="Calibri" w:cs="Calibri"/>
          <w:b/>
          <w:bCs/>
          <w:strike/>
          <w:color w:val="365F91"/>
          <w:u w:color="365F91"/>
          <w:lang w:val="el-GR"/>
        </w:rPr>
      </w:pPr>
      <w:r w:rsidRPr="00D03438">
        <w:rPr>
          <w:rFonts w:ascii="Calibri" w:eastAsia="Calibri" w:hAnsi="Calibri" w:cs="Calibri"/>
          <w:b/>
          <w:bCs/>
          <w:color w:val="365F91"/>
          <w:u w:color="365F91"/>
          <w:lang w:val="el-GR"/>
        </w:rPr>
        <w:t>ΜΑΡΤΙΟΣ</w:t>
      </w:r>
      <w:r w:rsidR="008A5D47" w:rsidRPr="00D03438">
        <w:rPr>
          <w:rFonts w:ascii="Calibri" w:eastAsia="Calibri" w:hAnsi="Calibri" w:cs="Calibri"/>
          <w:b/>
          <w:bCs/>
          <w:color w:val="365F91"/>
          <w:u w:color="365F91"/>
          <w:lang w:val="el-GR"/>
        </w:rPr>
        <w:t xml:space="preserve"> 2021</w:t>
      </w:r>
    </w:p>
    <w:p w14:paraId="143D9D54" w14:textId="77777777" w:rsidR="00912F3B" w:rsidRPr="00380AA8" w:rsidRDefault="002D539F">
      <w:pPr>
        <w:jc w:val="center"/>
        <w:rPr>
          <w:rFonts w:ascii="Calibri" w:eastAsia="Calibri" w:hAnsi="Calibri" w:cs="Calibri"/>
          <w:b/>
          <w:bCs/>
          <w:color w:val="365F91"/>
          <w:u w:color="365F91"/>
          <w:lang w:val="el-GR"/>
        </w:rPr>
      </w:pPr>
      <w:r w:rsidRPr="00380AA8">
        <w:rPr>
          <w:rFonts w:ascii="Calibri" w:eastAsia="Calibri" w:hAnsi="Calibri" w:cs="Calibri"/>
          <w:b/>
          <w:bCs/>
          <w:color w:val="365F91"/>
          <w:u w:color="365F91"/>
          <w:lang w:val="el-GR"/>
        </w:rPr>
        <w:t>Οργανισμός Λιμένος Πειραιώς Α.Ε.</w:t>
      </w:r>
    </w:p>
    <w:p w14:paraId="482054EF" w14:textId="4D389EFB" w:rsidR="00912F3B" w:rsidRPr="005A090B" w:rsidRDefault="002D539F" w:rsidP="005A090B">
      <w:pPr>
        <w:jc w:val="center"/>
        <w:rPr>
          <w:rFonts w:ascii="Calibri" w:eastAsia="Calibri" w:hAnsi="Calibri" w:cs="Calibri"/>
          <w:b/>
          <w:bCs/>
          <w:color w:val="365F91"/>
          <w:u w:val="single" w:color="365F91"/>
          <w:lang w:val="el-GR"/>
        </w:rPr>
      </w:pPr>
      <w:r w:rsidRPr="00380AA8">
        <w:rPr>
          <w:rFonts w:ascii="Calibri" w:eastAsia="Calibri" w:hAnsi="Calibri" w:cs="Calibri"/>
          <w:b/>
          <w:bCs/>
          <w:color w:val="365F91"/>
          <w:u w:color="365F91"/>
          <w:lang w:val="el-GR"/>
        </w:rPr>
        <w:t xml:space="preserve">Ακτή Μιαούλη 10, 185 38 Πειραιάς, </w:t>
      </w:r>
      <w:r>
        <w:rPr>
          <w:rFonts w:ascii="Calibri" w:eastAsia="Calibri" w:hAnsi="Calibri" w:cs="Calibri"/>
          <w:b/>
          <w:bCs/>
          <w:color w:val="365F91"/>
          <w:u w:color="365F91"/>
          <w:lang w:val="pt-PT"/>
        </w:rPr>
        <w:t xml:space="preserve">website: </w:t>
      </w:r>
      <w:r>
        <w:rPr>
          <w:rStyle w:val="Hyperlink0"/>
        </w:rPr>
        <w:t>www.olp.gr</w:t>
      </w:r>
    </w:p>
    <w:p w14:paraId="1B67419F" w14:textId="77777777" w:rsidR="00912F3B" w:rsidRPr="005A090B" w:rsidRDefault="00912F3B">
      <w:pPr>
        <w:tabs>
          <w:tab w:val="left" w:pos="426"/>
        </w:tabs>
        <w:spacing w:line="276" w:lineRule="auto"/>
        <w:jc w:val="both"/>
        <w:rPr>
          <w:rFonts w:ascii="Calibri" w:eastAsia="Calibri" w:hAnsi="Calibri" w:cs="Calibri"/>
          <w:lang w:val="el-GR"/>
        </w:rPr>
      </w:pPr>
    </w:p>
    <w:p w14:paraId="634D40B5" w14:textId="77777777" w:rsidR="00912F3B" w:rsidRPr="005A090B" w:rsidRDefault="00912F3B">
      <w:pPr>
        <w:tabs>
          <w:tab w:val="left" w:pos="426"/>
        </w:tabs>
        <w:spacing w:line="276" w:lineRule="auto"/>
        <w:jc w:val="both"/>
        <w:rPr>
          <w:rFonts w:ascii="Calibri" w:eastAsia="Calibri" w:hAnsi="Calibri" w:cs="Calibri"/>
          <w:lang w:val="el-GR"/>
        </w:rPr>
      </w:pPr>
    </w:p>
    <w:p w14:paraId="25B858B1" w14:textId="77777777" w:rsidR="00912F3B" w:rsidRPr="005A090B" w:rsidRDefault="002D539F">
      <w:pPr>
        <w:rPr>
          <w:lang w:val="el-GR"/>
        </w:rPr>
      </w:pPr>
      <w:r w:rsidRPr="005A090B">
        <w:rPr>
          <w:rFonts w:ascii="Calibri" w:eastAsia="Calibri" w:hAnsi="Calibri" w:cs="Calibri"/>
          <w:b/>
          <w:bCs/>
          <w:lang w:val="el-GR"/>
        </w:rPr>
        <w:br w:type="page"/>
      </w:r>
    </w:p>
    <w:p w14:paraId="67A05DDE" w14:textId="77777777" w:rsidR="00912F3B" w:rsidRPr="0093302A" w:rsidRDefault="002D539F" w:rsidP="00780F68">
      <w:pPr>
        <w:spacing w:line="240" w:lineRule="atLeast"/>
        <w:jc w:val="both"/>
        <w:rPr>
          <w:rFonts w:ascii="Calibri" w:eastAsia="Calibri" w:hAnsi="Calibri" w:cs="Calibri"/>
          <w:b/>
          <w:bCs/>
          <w:color w:val="4F81BD"/>
          <w:u w:color="4F81BD"/>
          <w:lang w:val="el-GR"/>
        </w:rPr>
      </w:pPr>
      <w:bookmarkStart w:id="5" w:name="_GoBack"/>
      <w:bookmarkEnd w:id="5"/>
      <w:r w:rsidRPr="0093302A">
        <w:rPr>
          <w:rFonts w:ascii="Calibri" w:eastAsia="Calibri" w:hAnsi="Calibri" w:cs="Calibri"/>
          <w:b/>
          <w:bCs/>
          <w:color w:val="4F81BD"/>
          <w:u w:color="4F81BD"/>
          <w:lang w:val="el-GR"/>
        </w:rPr>
        <w:lastRenderedPageBreak/>
        <w:t>ΝΟΜΙΚΟ ΠΛΑΙΣΙΟ – ΙΣΧΥΟΥΣΕΣ ΔΙΑΤΑΞΕΙΣ</w:t>
      </w:r>
    </w:p>
    <w:p w14:paraId="0E3E07A3" w14:textId="77777777" w:rsidR="00912F3B" w:rsidRPr="0093302A" w:rsidRDefault="00912F3B" w:rsidP="00780F68">
      <w:pPr>
        <w:widowControl w:val="0"/>
        <w:shd w:val="clear" w:color="auto" w:fill="FFFFFF"/>
        <w:tabs>
          <w:tab w:val="left" w:pos="1080"/>
        </w:tabs>
        <w:spacing w:line="240" w:lineRule="atLeast"/>
        <w:jc w:val="both"/>
        <w:rPr>
          <w:rFonts w:ascii="Calibri" w:eastAsia="Calibri" w:hAnsi="Calibri" w:cs="Calibri"/>
          <w:b/>
          <w:bCs/>
          <w:lang w:val="el-GR"/>
        </w:rPr>
      </w:pPr>
    </w:p>
    <w:p w14:paraId="461C6F7F" w14:textId="77777777" w:rsidR="00596286" w:rsidRPr="0093302A" w:rsidRDefault="00596286" w:rsidP="00780F68">
      <w:pPr>
        <w:spacing w:line="240" w:lineRule="atLeast"/>
        <w:jc w:val="both"/>
        <w:rPr>
          <w:rFonts w:ascii="Calibri" w:eastAsia="Calibri" w:hAnsi="Calibri" w:cs="Calibri"/>
          <w:lang w:val="el-GR"/>
        </w:rPr>
      </w:pPr>
      <w:r w:rsidRPr="0093302A">
        <w:rPr>
          <w:rFonts w:ascii="Calibri" w:eastAsia="Calibri" w:hAnsi="Calibri" w:cs="Calibri"/>
          <w:lang w:val="el-GR"/>
        </w:rPr>
        <w:t>Η παρούσα διαδικασία διενεργείται σύμφωνα με:</w:t>
      </w:r>
    </w:p>
    <w:p w14:paraId="4BEE399F" w14:textId="77777777" w:rsidR="00596286" w:rsidRPr="0093302A" w:rsidRDefault="00596286" w:rsidP="00780F68">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40" w:lineRule="atLeast"/>
        <w:ind w:left="567" w:hanging="283"/>
        <w:contextualSpacing/>
        <w:jc w:val="both"/>
        <w:textAlignment w:val="baseline"/>
        <w:rPr>
          <w:rFonts w:ascii="Calibri" w:hAnsi="Calibri" w:cs="Calibri"/>
          <w:lang w:val="el-GR"/>
        </w:rPr>
      </w:pPr>
      <w:r w:rsidRPr="0093302A">
        <w:rPr>
          <w:rFonts w:ascii="Calibri" w:hAnsi="Calibri" w:cs="Calibri"/>
          <w:lang w:val="el-GR"/>
        </w:rPr>
        <w:t xml:space="preserve">Τον Νόμο 4404/2016 (ΦΕΚ Α’ 126/8.7.2016) και την </w:t>
      </w:r>
      <w:proofErr w:type="spellStart"/>
      <w:r w:rsidRPr="0093302A">
        <w:rPr>
          <w:rFonts w:ascii="Calibri" w:hAnsi="Calibri" w:cs="Calibri"/>
          <w:lang w:val="el-GR"/>
        </w:rPr>
        <w:t>κυρωθείσα</w:t>
      </w:r>
      <w:proofErr w:type="spellEnd"/>
      <w:r w:rsidRPr="0093302A">
        <w:rPr>
          <w:rFonts w:ascii="Calibri" w:hAnsi="Calibri" w:cs="Calibri"/>
          <w:lang w:val="el-GR"/>
        </w:rPr>
        <w:t xml:space="preserve"> με το άρθρο 1 αυτού από 24 Ιουνίου 2016 «Σύμβαση Παραχώρησης σχετικά με τη Χρήση και την Εκμετάλλευση Ορισμένων Χώρων και Περιουσιακών Στοιχείων εντός του Λιμένος Πειραιώς», από κοινού με τα προσαρτήματα αυτής, η οποία </w:t>
      </w:r>
      <w:proofErr w:type="spellStart"/>
      <w:r w:rsidRPr="0093302A">
        <w:rPr>
          <w:rFonts w:ascii="Calibri" w:hAnsi="Calibri" w:cs="Calibri"/>
          <w:lang w:val="el-GR"/>
        </w:rPr>
        <w:t>συνήφθη</w:t>
      </w:r>
      <w:proofErr w:type="spellEnd"/>
      <w:r w:rsidRPr="0093302A">
        <w:rPr>
          <w:rFonts w:ascii="Calibri" w:hAnsi="Calibri" w:cs="Calibri"/>
          <w:lang w:val="el-GR"/>
        </w:rPr>
        <w:t xml:space="preserve"> μεταξύ του Ελληνικού Δημοσίου και της ΟΛΠ Α.Ε., δυνάμει της οποίας το Ελληνικό Δημόσιο χορήγησε στην ΟΛΠ Α.Ε. το αποκλειστικό δικαίωμα κατοχής, χρήσης, διαχείρισης, συντήρησης, βελτίωσης και εκμετάλλευσης των στοιχείων που παραχωρούνται με αυτήν, σύμφωνα με τους όρους της, </w:t>
      </w:r>
    </w:p>
    <w:p w14:paraId="0D25647A" w14:textId="77777777" w:rsidR="00596286" w:rsidRPr="0093302A" w:rsidRDefault="00596286" w:rsidP="00780F68">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40" w:lineRule="atLeast"/>
        <w:ind w:left="567" w:hanging="283"/>
        <w:contextualSpacing/>
        <w:jc w:val="both"/>
        <w:textAlignment w:val="baseline"/>
        <w:rPr>
          <w:rFonts w:ascii="Calibri" w:hAnsi="Calibri" w:cs="Calibri"/>
          <w:lang w:val="el-GR"/>
        </w:rPr>
      </w:pPr>
      <w:r w:rsidRPr="0093302A">
        <w:rPr>
          <w:rFonts w:ascii="Calibri" w:hAnsi="Calibri" w:cs="Calibri"/>
          <w:lang w:val="el-GR"/>
        </w:rPr>
        <w:t xml:space="preserve">Τον Κανονισμό Ανάθεσης Συμβάσεων και </w:t>
      </w:r>
      <w:proofErr w:type="spellStart"/>
      <w:r w:rsidRPr="0093302A">
        <w:rPr>
          <w:rFonts w:ascii="Calibri" w:hAnsi="Calibri" w:cs="Calibri"/>
          <w:lang w:val="el-GR"/>
        </w:rPr>
        <w:t>Υποπαραχωρήσεων</w:t>
      </w:r>
      <w:proofErr w:type="spellEnd"/>
      <w:r w:rsidRPr="0093302A">
        <w:rPr>
          <w:rFonts w:ascii="Calibri" w:hAnsi="Calibri" w:cs="Calibri"/>
          <w:lang w:val="el-GR"/>
        </w:rPr>
        <w:t xml:space="preserve"> της ΟΛΠ ΑΕ, που είναι αναρτημένος στην ιστοσελίδα του ΟΛΠ,</w:t>
      </w:r>
    </w:p>
    <w:p w14:paraId="6E8C5C62" w14:textId="77777777" w:rsidR="00596286" w:rsidRPr="0093302A" w:rsidRDefault="00596286" w:rsidP="00780F68">
      <w:pPr>
        <w:numPr>
          <w:ilvl w:val="0"/>
          <w:numId w:val="49"/>
        </w:numPr>
        <w:spacing w:line="240" w:lineRule="atLeast"/>
        <w:ind w:left="567" w:hanging="283"/>
        <w:jc w:val="both"/>
        <w:rPr>
          <w:rFonts w:ascii="Calibri" w:eastAsia="Calibri" w:hAnsi="Calibri" w:cs="Calibri"/>
          <w:lang w:val="el-GR"/>
        </w:rPr>
      </w:pPr>
      <w:r w:rsidRPr="0093302A">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93302A">
        <w:rPr>
          <w:rFonts w:ascii="Calibri" w:eastAsia="Calibri" w:hAnsi="Calibri" w:cs="Calibri"/>
          <w:lang w:val="el-GR"/>
        </w:rPr>
        <w:t>τ.Α</w:t>
      </w:r>
      <w:proofErr w:type="spellEnd"/>
      <w:r w:rsidRPr="0093302A">
        <w:rPr>
          <w:rFonts w:ascii="Calibri" w:eastAsia="Calibri" w:hAnsi="Calibri" w:cs="Calibri"/>
          <w:lang w:val="el-GR"/>
        </w:rPr>
        <w:t xml:space="preserve">’) και ειδικότερα το άρθρο 22 παρ. 2, </w:t>
      </w:r>
      <w:proofErr w:type="spellStart"/>
      <w:r w:rsidRPr="0093302A">
        <w:rPr>
          <w:rFonts w:ascii="Calibri" w:eastAsia="Calibri" w:hAnsi="Calibri" w:cs="Calibri"/>
          <w:lang w:val="el-GR"/>
        </w:rPr>
        <w:t>εδαφ</w:t>
      </w:r>
      <w:proofErr w:type="spellEnd"/>
      <w:r w:rsidRPr="0093302A">
        <w:rPr>
          <w:rFonts w:ascii="Calibri" w:eastAsia="Calibri" w:hAnsi="Calibri" w:cs="Calibri"/>
          <w:lang w:val="el-GR"/>
        </w:rPr>
        <w:t xml:space="preserve">.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93302A">
        <w:rPr>
          <w:rFonts w:ascii="Calibri" w:eastAsia="Calibri" w:hAnsi="Calibri" w:cs="Calibri"/>
          <w:lang w:val="el-GR"/>
        </w:rPr>
        <w:t>τ.Β</w:t>
      </w:r>
      <w:proofErr w:type="spellEnd"/>
      <w:r w:rsidRPr="0093302A">
        <w:rPr>
          <w:rFonts w:ascii="Calibri" w:eastAsia="Calibri" w:hAnsi="Calibri" w:cs="Calibri"/>
          <w:lang w:val="el-GR"/>
        </w:rPr>
        <w:t>΄).</w:t>
      </w:r>
    </w:p>
    <w:p w14:paraId="19C1010F" w14:textId="77777777" w:rsidR="00596286" w:rsidRPr="0093302A" w:rsidRDefault="00596286" w:rsidP="00780F68">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40" w:lineRule="atLeast"/>
        <w:ind w:left="567" w:hanging="283"/>
        <w:contextualSpacing/>
        <w:jc w:val="both"/>
        <w:textAlignment w:val="baseline"/>
        <w:rPr>
          <w:rFonts w:ascii="Calibri" w:hAnsi="Calibri" w:cs="Calibri"/>
          <w:lang w:val="el-GR"/>
        </w:rPr>
      </w:pPr>
      <w:r w:rsidRPr="0093302A">
        <w:rPr>
          <w:rFonts w:ascii="Calibri" w:hAnsi="Calibri" w:cs="Calibri"/>
          <w:lang w:val="el-GR"/>
        </w:rPr>
        <w:t xml:space="preserve">Το εν γένει Νομοθετικό Πλαίσιο (εθνικό και </w:t>
      </w:r>
      <w:proofErr w:type="spellStart"/>
      <w:r w:rsidRPr="0093302A">
        <w:rPr>
          <w:rFonts w:ascii="Calibri" w:hAnsi="Calibri" w:cs="Calibri"/>
          <w:lang w:val="el-GR"/>
        </w:rPr>
        <w:t>ενωσιακό</w:t>
      </w:r>
      <w:proofErr w:type="spellEnd"/>
      <w:r w:rsidRPr="0093302A">
        <w:rPr>
          <w:rFonts w:ascii="Calibri" w:hAnsi="Calibri" w:cs="Calibri"/>
          <w:lang w:val="el-GR"/>
        </w:rPr>
        <w:t xml:space="preserve">) για την επεξεργασία δεδομένων προσωπικού χαρακτήρα και ειδικότερα το νέο Ευρωπαϊκό Κανονισμό ΕΕ περί προστασίας προσωπικών δεδομένων </w:t>
      </w:r>
      <w:r w:rsidRPr="0093302A">
        <w:rPr>
          <w:rFonts w:ascii="Calibri" w:hAnsi="Calibri" w:cs="Calibri"/>
        </w:rPr>
        <w:t>GDPR</w:t>
      </w:r>
      <w:r w:rsidRPr="0093302A">
        <w:rPr>
          <w:rFonts w:ascii="Calibri" w:hAnsi="Calibri" w:cs="Calibri"/>
          <w:lang w:val="el-GR"/>
        </w:rPr>
        <w:t xml:space="preserve"> 2016/679 και το Ν. 4624/2019.</w:t>
      </w:r>
    </w:p>
    <w:p w14:paraId="1C524DD4" w14:textId="77777777" w:rsidR="00596286" w:rsidRPr="0093302A" w:rsidRDefault="00596286" w:rsidP="00780F68">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line="240" w:lineRule="atLeast"/>
        <w:ind w:left="567" w:hanging="283"/>
        <w:contextualSpacing/>
        <w:jc w:val="both"/>
        <w:textAlignment w:val="baseline"/>
        <w:rPr>
          <w:rFonts w:ascii="Calibri" w:hAnsi="Calibri" w:cs="Calibri"/>
          <w:lang w:val="el-GR"/>
        </w:rPr>
      </w:pPr>
      <w:r w:rsidRPr="0093302A">
        <w:rPr>
          <w:rFonts w:ascii="Calibri" w:eastAsia="Calibri" w:hAnsi="Calibri" w:cs="Calibri"/>
          <w:lang w:val="el-GR"/>
        </w:rPr>
        <w:t>Τους όρους της παρούσας</w:t>
      </w:r>
      <w:r w:rsidRPr="0093302A">
        <w:rPr>
          <w:rFonts w:ascii="Calibri" w:eastAsia="Calibri" w:hAnsi="Calibri" w:cs="Calibri"/>
          <w:b/>
          <w:bCs/>
          <w:lang w:val="el-GR"/>
        </w:rPr>
        <w:t xml:space="preserve"> </w:t>
      </w:r>
      <w:r w:rsidRPr="0093302A">
        <w:rPr>
          <w:rFonts w:ascii="Calibri" w:eastAsia="Calibri" w:hAnsi="Calibri" w:cs="Calibri"/>
          <w:lang w:val="el-GR"/>
        </w:rPr>
        <w:t>Πρόσκλησης Υποβολής Προσφοράς.</w:t>
      </w:r>
    </w:p>
    <w:p w14:paraId="1C808C65" w14:textId="77777777" w:rsidR="00596286" w:rsidRPr="0093302A" w:rsidRDefault="00596286" w:rsidP="00780F68">
      <w:pPr>
        <w:pStyle w:val="ListParagraph"/>
        <w:spacing w:line="240" w:lineRule="atLeast"/>
        <w:ind w:left="567"/>
        <w:rPr>
          <w:rFonts w:ascii="Calibri" w:hAnsi="Calibri" w:cs="Calibri"/>
          <w:lang w:val="el-GR"/>
        </w:rPr>
      </w:pPr>
      <w:r w:rsidRPr="0093302A">
        <w:rPr>
          <w:rFonts w:ascii="Calibri" w:hAnsi="Calibri" w:cs="Calibri"/>
          <w:color w:val="auto"/>
          <w:lang w:val="el-GR"/>
        </w:rPr>
        <w:t xml:space="preserve">Τους Γενικούς όρους που διέπουν τις συμβάσεις </w:t>
      </w:r>
      <w:proofErr w:type="spellStart"/>
      <w:r w:rsidRPr="0093302A">
        <w:rPr>
          <w:rFonts w:ascii="Calibri" w:hAnsi="Calibri" w:cs="Calibri"/>
          <w:color w:val="auto"/>
          <w:lang w:val="el-GR"/>
        </w:rPr>
        <w:t>υποπαραχώρησης</w:t>
      </w:r>
      <w:proofErr w:type="spellEnd"/>
      <w:r w:rsidRPr="0093302A">
        <w:rPr>
          <w:rFonts w:ascii="Calibri" w:hAnsi="Calibri" w:cs="Calibri"/>
          <w:color w:val="auto"/>
          <w:lang w:val="el-GR"/>
        </w:rPr>
        <w:t xml:space="preserve"> χώρων όπως αυτοί είναι αναρτημένοι στην ιστοσελίδα της ΟΛΠ Α.Ε </w:t>
      </w:r>
      <w:hyperlink r:id="rId8" w:history="1">
        <w:r w:rsidRPr="0093302A">
          <w:rPr>
            <w:rStyle w:val="Hyperlink"/>
            <w:rFonts w:ascii="Calibri" w:hAnsi="Calibri" w:cs="Calibri"/>
          </w:rPr>
          <w:t>www</w:t>
        </w:r>
        <w:r w:rsidRPr="0093302A">
          <w:rPr>
            <w:rStyle w:val="Hyperlink"/>
            <w:rFonts w:ascii="Calibri" w:hAnsi="Calibri" w:cs="Calibri"/>
            <w:lang w:val="el-GR"/>
          </w:rPr>
          <w:t>.</w:t>
        </w:r>
        <w:r w:rsidRPr="0093302A">
          <w:rPr>
            <w:rStyle w:val="Hyperlink"/>
            <w:rFonts w:ascii="Calibri" w:hAnsi="Calibri" w:cs="Calibri"/>
          </w:rPr>
          <w:t>olp</w:t>
        </w:r>
        <w:r w:rsidRPr="0093302A">
          <w:rPr>
            <w:rStyle w:val="Hyperlink"/>
            <w:rFonts w:ascii="Calibri" w:hAnsi="Calibri" w:cs="Calibri"/>
            <w:lang w:val="el-GR"/>
          </w:rPr>
          <w:t>.</w:t>
        </w:r>
        <w:r w:rsidRPr="0093302A">
          <w:rPr>
            <w:rStyle w:val="Hyperlink"/>
            <w:rFonts w:ascii="Calibri" w:hAnsi="Calibri" w:cs="Calibri"/>
          </w:rPr>
          <w:t>gr</w:t>
        </w:r>
        <w:r w:rsidRPr="0093302A">
          <w:rPr>
            <w:rStyle w:val="Hyperlink"/>
            <w:rFonts w:ascii="Calibri" w:hAnsi="Calibri" w:cs="Calibri"/>
            <w:lang w:val="el-GR"/>
          </w:rPr>
          <w:t>/υπηρεσίες/αξιοποίηση ώρων/</w:t>
        </w:r>
      </w:hyperlink>
      <w:r w:rsidRPr="0093302A">
        <w:rPr>
          <w:rFonts w:ascii="Calibri" w:hAnsi="Calibri" w:cs="Calibri"/>
          <w:color w:val="auto"/>
          <w:lang w:val="el-GR"/>
        </w:rPr>
        <w:t xml:space="preserve"> ενδεικτικοί όροι </w:t>
      </w:r>
      <w:proofErr w:type="spellStart"/>
      <w:r w:rsidRPr="0093302A">
        <w:rPr>
          <w:rFonts w:ascii="Calibri" w:hAnsi="Calibri" w:cs="Calibri"/>
          <w:color w:val="auto"/>
          <w:lang w:val="el-GR"/>
        </w:rPr>
        <w:t>υποπαραχωρήσεων</w:t>
      </w:r>
      <w:proofErr w:type="spellEnd"/>
      <w:r w:rsidRPr="0093302A">
        <w:rPr>
          <w:rFonts w:ascii="Calibri" w:hAnsi="Calibri" w:cs="Calibri"/>
          <w:color w:val="auto"/>
          <w:lang w:val="el-GR"/>
        </w:rPr>
        <w:t xml:space="preserve"> ήσσονος σημασίας ή </w:t>
      </w:r>
      <w:hyperlink r:id="rId9" w:history="1">
        <w:r w:rsidRPr="0093302A">
          <w:rPr>
            <w:rStyle w:val="Hyperlink"/>
            <w:rFonts w:ascii="Calibri" w:hAnsi="Calibri" w:cs="Calibri"/>
            <w:lang w:val="el-GR"/>
          </w:rPr>
          <w:t>http://www.olp.gr/images/stories/uploads/oroi-ipoparahoriseon.pdf</w:t>
        </w:r>
      </w:hyperlink>
      <w:r w:rsidRPr="0093302A">
        <w:rPr>
          <w:rFonts w:ascii="Calibri" w:hAnsi="Calibri" w:cs="Calibri"/>
          <w:color w:val="auto"/>
          <w:lang w:val="el-GR"/>
        </w:rPr>
        <w:t xml:space="preserve">.  </w:t>
      </w:r>
    </w:p>
    <w:p w14:paraId="397A3469" w14:textId="77777777" w:rsidR="00912F3B" w:rsidRPr="0093302A" w:rsidRDefault="00912F3B" w:rsidP="00780F68">
      <w:pPr>
        <w:widowControl w:val="0"/>
        <w:shd w:val="clear" w:color="auto" w:fill="FFFFFF"/>
        <w:tabs>
          <w:tab w:val="left" w:pos="426"/>
        </w:tabs>
        <w:spacing w:line="240" w:lineRule="atLeast"/>
        <w:jc w:val="both"/>
        <w:rPr>
          <w:rFonts w:ascii="Calibri" w:eastAsia="Calibri" w:hAnsi="Calibri" w:cs="Calibri"/>
          <w:lang w:val="el-GR"/>
        </w:rPr>
      </w:pPr>
    </w:p>
    <w:p w14:paraId="5668BCF8" w14:textId="77777777" w:rsidR="00912F3B" w:rsidRPr="0093302A" w:rsidRDefault="002D539F" w:rsidP="00780F68">
      <w:pPr>
        <w:spacing w:line="240" w:lineRule="atLeast"/>
        <w:jc w:val="center"/>
        <w:rPr>
          <w:rFonts w:ascii="Calibri" w:eastAsia="Calibri" w:hAnsi="Calibri" w:cs="Calibri"/>
          <w:b/>
          <w:bCs/>
          <w:lang w:val="el-GR"/>
        </w:rPr>
      </w:pPr>
      <w:r w:rsidRPr="0093302A">
        <w:rPr>
          <w:rFonts w:ascii="Calibri" w:eastAsia="Calibri" w:hAnsi="Calibri" w:cs="Calibri"/>
          <w:b/>
          <w:bCs/>
          <w:lang w:val="el-GR"/>
        </w:rPr>
        <w:t>Η Οργανισμός Λιμένος Πειραιώς Α.Ε.</w:t>
      </w:r>
    </w:p>
    <w:p w14:paraId="0B266597" w14:textId="77777777" w:rsidR="00912F3B" w:rsidRPr="0093302A" w:rsidRDefault="00912F3B" w:rsidP="00780F68">
      <w:pPr>
        <w:spacing w:line="240" w:lineRule="atLeast"/>
        <w:jc w:val="center"/>
        <w:rPr>
          <w:rFonts w:ascii="Calibri" w:eastAsia="Calibri" w:hAnsi="Calibri" w:cs="Calibri"/>
          <w:b/>
          <w:bCs/>
          <w:lang w:val="el-GR"/>
        </w:rPr>
      </w:pPr>
    </w:p>
    <w:p w14:paraId="5B14101F" w14:textId="77777777" w:rsidR="00912F3B" w:rsidRPr="0093302A" w:rsidRDefault="008C7046" w:rsidP="00780F68">
      <w:pPr>
        <w:spacing w:line="240" w:lineRule="atLeast"/>
        <w:jc w:val="center"/>
        <w:rPr>
          <w:rFonts w:ascii="Calibri" w:eastAsia="Calibri" w:hAnsi="Calibri" w:cs="Calibri"/>
          <w:b/>
          <w:bCs/>
          <w:lang w:val="el-GR"/>
        </w:rPr>
      </w:pPr>
      <w:r w:rsidRPr="0093302A">
        <w:rPr>
          <w:rFonts w:ascii="Calibri" w:eastAsia="Calibri" w:hAnsi="Calibri" w:cs="Calibri"/>
          <w:b/>
          <w:bCs/>
          <w:lang w:val="el-GR"/>
        </w:rPr>
        <w:t>Προκηρύσσει</w:t>
      </w:r>
    </w:p>
    <w:p w14:paraId="2BBB4CEE" w14:textId="77777777" w:rsidR="00912F3B" w:rsidRPr="0093302A" w:rsidRDefault="00912F3B" w:rsidP="00780F68">
      <w:pPr>
        <w:spacing w:line="240" w:lineRule="atLeast"/>
        <w:jc w:val="center"/>
        <w:rPr>
          <w:rFonts w:ascii="Calibri" w:eastAsia="Calibri" w:hAnsi="Calibri" w:cs="Calibri"/>
          <w:b/>
          <w:bCs/>
          <w:lang w:val="el-GR"/>
        </w:rPr>
      </w:pPr>
    </w:p>
    <w:p w14:paraId="752D6034" w14:textId="34A78118" w:rsidR="00BE011F" w:rsidRPr="0093302A" w:rsidRDefault="002D539F" w:rsidP="00780F68">
      <w:pPr>
        <w:spacing w:line="240" w:lineRule="atLeast"/>
        <w:ind w:left="709"/>
        <w:jc w:val="both"/>
        <w:rPr>
          <w:rFonts w:ascii="Calibri" w:eastAsia="Calibri" w:hAnsi="Calibri" w:cs="Calibri"/>
          <w:color w:val="000000" w:themeColor="text1"/>
          <w:lang w:val="el-GR"/>
        </w:rPr>
      </w:pPr>
      <w:r w:rsidRPr="0093302A">
        <w:rPr>
          <w:rFonts w:ascii="Calibri" w:eastAsia="Calibri" w:hAnsi="Calibri" w:cs="Calibri"/>
          <w:b/>
          <w:bCs/>
          <w:lang w:val="el-GR"/>
        </w:rPr>
        <w:t xml:space="preserve">Ανοικτό Πλειοδοτικό Διαγωνισμό </w:t>
      </w:r>
      <w:r w:rsidRPr="0093302A">
        <w:rPr>
          <w:rFonts w:ascii="Calibri" w:eastAsia="Calibri" w:hAnsi="Calibri" w:cs="Calibri"/>
          <w:lang w:val="el-GR"/>
        </w:rPr>
        <w:t xml:space="preserve">με κριτήριο </w:t>
      </w:r>
      <w:r w:rsidR="000F4A35" w:rsidRPr="0093302A">
        <w:rPr>
          <w:rFonts w:ascii="Calibri" w:eastAsia="Calibri" w:hAnsi="Calibri" w:cs="Calibri"/>
          <w:lang w:val="el-GR"/>
        </w:rPr>
        <w:t xml:space="preserve">κατακύρωσης </w:t>
      </w:r>
      <w:r w:rsidR="0090463A" w:rsidRPr="0093302A">
        <w:rPr>
          <w:rFonts w:ascii="Calibri" w:eastAsia="Calibri" w:hAnsi="Calibri" w:cs="Calibri"/>
          <w:lang w:val="el-GR"/>
        </w:rPr>
        <w:t xml:space="preserve">την </w:t>
      </w:r>
      <w:r w:rsidR="00DE70F9" w:rsidRPr="0093302A">
        <w:rPr>
          <w:rFonts w:ascii="Calibri" w:eastAsia="Calibri" w:hAnsi="Calibri" w:cs="Calibri"/>
          <w:lang w:val="el-GR"/>
        </w:rPr>
        <w:t>υψηλότερη</w:t>
      </w:r>
      <w:r w:rsidR="00207831" w:rsidRPr="0093302A">
        <w:rPr>
          <w:rFonts w:ascii="Calibri" w:eastAsia="Calibri" w:hAnsi="Calibri" w:cs="Calibri"/>
          <w:lang w:val="el-GR"/>
        </w:rPr>
        <w:t xml:space="preserve"> </w:t>
      </w:r>
      <w:r w:rsidR="00A12AD4" w:rsidRPr="0093302A">
        <w:rPr>
          <w:rFonts w:ascii="Calibri" w:eastAsia="Calibri" w:hAnsi="Calibri" w:cs="Calibri"/>
          <w:color w:val="000000" w:themeColor="text1"/>
          <w:lang w:val="el-GR"/>
        </w:rPr>
        <w:t xml:space="preserve">μηνιαία </w:t>
      </w:r>
      <w:r w:rsidR="00E8582D" w:rsidRPr="0093302A">
        <w:rPr>
          <w:rFonts w:ascii="Calibri" w:eastAsia="Calibri" w:hAnsi="Calibri" w:cs="Calibri"/>
          <w:lang w:val="el-GR"/>
        </w:rPr>
        <w:t>οι</w:t>
      </w:r>
      <w:r w:rsidR="00207831" w:rsidRPr="0093302A">
        <w:rPr>
          <w:rFonts w:ascii="Calibri" w:eastAsia="Calibri" w:hAnsi="Calibri" w:cs="Calibri"/>
          <w:lang w:val="el-GR"/>
        </w:rPr>
        <w:t>κονομική προσφορά</w:t>
      </w:r>
      <w:r w:rsidR="00666A48" w:rsidRPr="0093302A">
        <w:rPr>
          <w:rFonts w:ascii="Calibri" w:eastAsia="Calibri" w:hAnsi="Calibri" w:cs="Calibri"/>
          <w:lang w:val="el-GR"/>
        </w:rPr>
        <w:t>,</w:t>
      </w:r>
      <w:r w:rsidR="00A026A7" w:rsidRPr="0093302A">
        <w:rPr>
          <w:rFonts w:ascii="Calibri" w:eastAsia="Calibri" w:hAnsi="Calibri" w:cs="Calibri"/>
          <w:lang w:val="el-GR"/>
        </w:rPr>
        <w:t xml:space="preserve"> </w:t>
      </w:r>
      <w:r w:rsidR="008C1F6D" w:rsidRPr="0093302A">
        <w:rPr>
          <w:rFonts w:ascii="Calibri" w:eastAsia="Calibri" w:hAnsi="Calibri" w:cs="Calibri"/>
          <w:lang w:val="el-GR"/>
        </w:rPr>
        <w:t>για την</w:t>
      </w:r>
      <w:r w:rsidR="002B63B3" w:rsidRPr="0093302A">
        <w:rPr>
          <w:rFonts w:ascii="Calibri" w:eastAsia="Calibri" w:hAnsi="Calibri" w:cs="Calibri"/>
          <w:b/>
          <w:bCs/>
          <w:lang w:val="el-GR"/>
        </w:rPr>
        <w:t xml:space="preserve"> τριετή </w:t>
      </w:r>
      <w:proofErr w:type="spellStart"/>
      <w:r w:rsidR="008C1F6D" w:rsidRPr="0093302A">
        <w:rPr>
          <w:rFonts w:ascii="Calibri" w:eastAsia="Calibri" w:hAnsi="Calibri" w:cs="Calibri"/>
          <w:b/>
          <w:bCs/>
          <w:lang w:val="el-GR"/>
        </w:rPr>
        <w:t>υποπαραχώρηση</w:t>
      </w:r>
      <w:proofErr w:type="spellEnd"/>
      <w:r w:rsidR="008C1F6D" w:rsidRPr="0093302A">
        <w:rPr>
          <w:rFonts w:ascii="Calibri" w:eastAsia="Calibri" w:hAnsi="Calibri" w:cs="Calibri"/>
          <w:b/>
          <w:bCs/>
          <w:lang w:val="el-GR"/>
        </w:rPr>
        <w:t xml:space="preserve"> </w:t>
      </w:r>
      <w:r w:rsidR="00DC1AFC" w:rsidRPr="0093302A">
        <w:rPr>
          <w:rFonts w:ascii="Calibri" w:eastAsia="Calibri" w:hAnsi="Calibri" w:cs="Calibri"/>
          <w:bCs/>
          <w:color w:val="000000" w:themeColor="text1"/>
          <w:lang w:val="el-GR"/>
        </w:rPr>
        <w:t>με δυνατότητα</w:t>
      </w:r>
      <w:r w:rsidR="00DC1AFC" w:rsidRPr="0093302A">
        <w:rPr>
          <w:rFonts w:ascii="Calibri" w:eastAsia="Calibri" w:hAnsi="Calibri" w:cs="Calibri"/>
          <w:b/>
          <w:bCs/>
          <w:color w:val="000000" w:themeColor="text1"/>
          <w:lang w:val="el-GR"/>
        </w:rPr>
        <w:t xml:space="preserve"> </w:t>
      </w:r>
      <w:r w:rsidR="00DC1AFC" w:rsidRPr="0093302A">
        <w:rPr>
          <w:rFonts w:ascii="Calibri" w:eastAsia="Calibri" w:hAnsi="Calibri" w:cs="Calibri"/>
          <w:lang w:val="el-GR"/>
        </w:rPr>
        <w:t>παράτασης</w:t>
      </w:r>
      <w:r w:rsidR="002B63B3" w:rsidRPr="0093302A">
        <w:rPr>
          <w:rFonts w:ascii="Calibri" w:eastAsia="Calibri" w:hAnsi="Calibri" w:cs="Calibri"/>
          <w:lang w:val="el-GR"/>
        </w:rPr>
        <w:t xml:space="preserve"> δύο ετών</w:t>
      </w:r>
      <w:r w:rsidR="004D0D65" w:rsidRPr="0093302A">
        <w:rPr>
          <w:rFonts w:ascii="Calibri" w:eastAsia="Calibri" w:hAnsi="Calibri" w:cs="Calibri"/>
          <w:lang w:val="el-GR"/>
        </w:rPr>
        <w:t>,</w:t>
      </w:r>
      <w:r w:rsidR="007A08EB" w:rsidRPr="0093302A">
        <w:rPr>
          <w:rFonts w:ascii="Calibri" w:eastAsia="Calibri" w:hAnsi="Calibri" w:cs="Calibri"/>
          <w:lang w:val="el-GR"/>
        </w:rPr>
        <w:t xml:space="preserve"> της </w:t>
      </w:r>
      <w:r w:rsidR="004D0D65" w:rsidRPr="0093302A">
        <w:rPr>
          <w:rFonts w:ascii="Calibri" w:eastAsia="Calibri" w:hAnsi="Calibri" w:cs="Calibri"/>
          <w:lang w:val="el-GR"/>
        </w:rPr>
        <w:t>χρήσης</w:t>
      </w:r>
      <w:r w:rsidR="00B05939" w:rsidRPr="0093302A">
        <w:rPr>
          <w:rFonts w:ascii="Calibri" w:eastAsia="Calibri" w:hAnsi="Calibri" w:cs="Calibri"/>
          <w:color w:val="00B0F0"/>
          <w:lang w:val="el-GR"/>
        </w:rPr>
        <w:t xml:space="preserve"> </w:t>
      </w:r>
      <w:r w:rsidR="002375E4" w:rsidRPr="0093302A">
        <w:rPr>
          <w:rFonts w:ascii="Calibri" w:eastAsia="Calibri" w:hAnsi="Calibri" w:cs="Calibri"/>
          <w:color w:val="000000" w:themeColor="text1"/>
          <w:lang w:val="el-GR"/>
        </w:rPr>
        <w:t>υπα</w:t>
      </w:r>
      <w:r w:rsidR="009D1DBB" w:rsidRPr="0093302A">
        <w:rPr>
          <w:rFonts w:ascii="Calibri" w:eastAsia="Calibri" w:hAnsi="Calibri" w:cs="Calibri"/>
          <w:color w:val="000000" w:themeColor="text1"/>
          <w:lang w:val="el-GR"/>
        </w:rPr>
        <w:t>ί</w:t>
      </w:r>
      <w:r w:rsidR="002375E4" w:rsidRPr="0093302A">
        <w:rPr>
          <w:rFonts w:ascii="Calibri" w:eastAsia="Calibri" w:hAnsi="Calibri" w:cs="Calibri"/>
          <w:color w:val="000000" w:themeColor="text1"/>
          <w:lang w:val="el-GR"/>
        </w:rPr>
        <w:t>θρ</w:t>
      </w:r>
      <w:r w:rsidR="009D1DBB" w:rsidRPr="0093302A">
        <w:rPr>
          <w:rFonts w:ascii="Calibri" w:eastAsia="Calibri" w:hAnsi="Calibri" w:cs="Calibri"/>
          <w:color w:val="000000" w:themeColor="text1"/>
          <w:lang w:val="el-GR"/>
        </w:rPr>
        <w:t>ιου</w:t>
      </w:r>
      <w:r w:rsidR="002375E4" w:rsidRPr="0093302A">
        <w:rPr>
          <w:rFonts w:ascii="Calibri" w:eastAsia="Calibri" w:hAnsi="Calibri" w:cs="Calibri"/>
          <w:color w:val="000000" w:themeColor="text1"/>
          <w:lang w:val="el-GR"/>
        </w:rPr>
        <w:t xml:space="preserve"> χώρ</w:t>
      </w:r>
      <w:r w:rsidR="009D1DBB" w:rsidRPr="0093302A">
        <w:rPr>
          <w:rFonts w:ascii="Calibri" w:eastAsia="Calibri" w:hAnsi="Calibri" w:cs="Calibri"/>
          <w:color w:val="000000" w:themeColor="text1"/>
          <w:lang w:val="el-GR"/>
        </w:rPr>
        <w:t>ου</w:t>
      </w:r>
      <w:r w:rsidR="002375E4" w:rsidRPr="0093302A">
        <w:rPr>
          <w:rFonts w:ascii="Calibri" w:eastAsia="Calibri" w:hAnsi="Calibri" w:cs="Calibri"/>
          <w:color w:val="000000" w:themeColor="text1"/>
          <w:lang w:val="el-GR"/>
        </w:rPr>
        <w:t xml:space="preserve"> για την τοποθέτηση </w:t>
      </w:r>
      <w:r w:rsidR="00467BF0" w:rsidRPr="0093302A">
        <w:rPr>
          <w:rFonts w:ascii="Calibri" w:eastAsia="Calibri" w:hAnsi="Calibri" w:cs="Calibri"/>
          <w:color w:val="000000" w:themeColor="text1"/>
          <w:lang w:val="el-GR"/>
        </w:rPr>
        <w:t>και</w:t>
      </w:r>
      <w:r w:rsidR="005F33A8" w:rsidRPr="0093302A">
        <w:rPr>
          <w:rFonts w:ascii="Calibri" w:eastAsia="Calibri" w:hAnsi="Calibri" w:cs="Calibri"/>
          <w:color w:val="000000" w:themeColor="text1"/>
          <w:lang w:val="el-GR"/>
        </w:rPr>
        <w:t xml:space="preserve"> λειτουργία</w:t>
      </w:r>
      <w:r w:rsidR="002375E4" w:rsidRPr="0093302A">
        <w:rPr>
          <w:rFonts w:ascii="Calibri" w:eastAsia="Calibri" w:hAnsi="Calibri" w:cs="Calibri"/>
          <w:color w:val="000000" w:themeColor="text1"/>
          <w:lang w:val="el-GR"/>
        </w:rPr>
        <w:t xml:space="preserve"> </w:t>
      </w:r>
      <w:r w:rsidR="009D1DBB" w:rsidRPr="0093302A">
        <w:rPr>
          <w:rFonts w:ascii="Calibri" w:eastAsia="Calibri" w:hAnsi="Calibri" w:cs="Calibri"/>
          <w:color w:val="000000" w:themeColor="text1"/>
          <w:lang w:val="el-GR"/>
        </w:rPr>
        <w:t>επιχείρησης</w:t>
      </w:r>
      <w:r w:rsidR="002375E4" w:rsidRPr="0093302A">
        <w:rPr>
          <w:rFonts w:ascii="Calibri" w:eastAsia="Calibri" w:hAnsi="Calibri" w:cs="Calibri"/>
          <w:color w:val="000000" w:themeColor="text1"/>
          <w:lang w:val="el-GR"/>
        </w:rPr>
        <w:t xml:space="preserve"> υγειονομικού ενδιαφέροντος </w:t>
      </w:r>
      <w:r w:rsidR="00D31990" w:rsidRPr="0093302A">
        <w:rPr>
          <w:rFonts w:ascii="Calibri" w:eastAsia="Calibri" w:hAnsi="Calibri" w:cs="Calibri"/>
          <w:color w:val="000000" w:themeColor="text1"/>
          <w:lang w:val="el-GR"/>
        </w:rPr>
        <w:t xml:space="preserve">εντός χερσαίας λιμενικής περιοχής της </w:t>
      </w:r>
      <w:r w:rsidR="00C74484" w:rsidRPr="0093302A">
        <w:rPr>
          <w:rFonts w:ascii="Calibri" w:eastAsia="Calibri" w:hAnsi="Calibri" w:cs="Calibri"/>
          <w:color w:val="000000" w:themeColor="text1"/>
          <w:lang w:val="el-GR"/>
        </w:rPr>
        <w:t>ΟΛΠ Α</w:t>
      </w:r>
      <w:r w:rsidR="00C74484" w:rsidRPr="0093302A">
        <w:rPr>
          <w:rFonts w:ascii="Calibri" w:eastAsia="Calibri" w:hAnsi="Calibri" w:cs="Calibri"/>
          <w:color w:val="000000" w:themeColor="text1"/>
        </w:rPr>
        <w:t>E</w:t>
      </w:r>
    </w:p>
    <w:p w14:paraId="0791ABEC" w14:textId="77777777" w:rsidR="00C74484" w:rsidRPr="0093302A" w:rsidRDefault="00C74484" w:rsidP="00780F68">
      <w:pPr>
        <w:spacing w:line="240" w:lineRule="atLeast"/>
        <w:ind w:left="709"/>
        <w:jc w:val="both"/>
        <w:rPr>
          <w:rFonts w:ascii="Calibri" w:eastAsia="Calibri" w:hAnsi="Calibri" w:cs="Calibri"/>
          <w:b/>
          <w:bCs/>
          <w:lang w:val="el-GR"/>
        </w:rPr>
      </w:pPr>
    </w:p>
    <w:p w14:paraId="6ED18732" w14:textId="2CD34F16" w:rsidR="00912F3B" w:rsidRPr="0093302A" w:rsidRDefault="0077642B" w:rsidP="00780F68">
      <w:pPr>
        <w:pStyle w:val="Heading2"/>
        <w:spacing w:line="240" w:lineRule="atLeast"/>
        <w:rPr>
          <w:rFonts w:ascii="Calibri" w:eastAsia="Calibri" w:hAnsi="Calibri" w:cs="Calibri"/>
          <w:color w:val="auto"/>
          <w:sz w:val="24"/>
          <w:szCs w:val="24"/>
          <w:lang w:val="el-GR"/>
        </w:rPr>
      </w:pPr>
      <w:bookmarkStart w:id="6" w:name="_Toc60311081"/>
      <w:r w:rsidRPr="0093302A">
        <w:rPr>
          <w:rFonts w:ascii="Calibri" w:eastAsia="Calibri" w:hAnsi="Calibri" w:cs="Calibri"/>
          <w:color w:val="auto"/>
          <w:sz w:val="24"/>
          <w:szCs w:val="24"/>
          <w:lang w:val="el-GR"/>
        </w:rPr>
        <w:t>Άρθρο</w:t>
      </w:r>
      <w:r w:rsidR="00E11081" w:rsidRPr="0093302A">
        <w:rPr>
          <w:rFonts w:ascii="Calibri" w:eastAsia="Calibri" w:hAnsi="Calibri" w:cs="Calibri"/>
          <w:color w:val="auto"/>
          <w:sz w:val="24"/>
          <w:szCs w:val="24"/>
          <w:lang w:val="el-GR"/>
        </w:rPr>
        <w:t xml:space="preserve"> 1 : Αντικείμενο Διαγωνισμού</w:t>
      </w:r>
      <w:bookmarkEnd w:id="6"/>
      <w:r w:rsidR="00170509" w:rsidRPr="0093302A">
        <w:rPr>
          <w:rFonts w:ascii="Calibri" w:eastAsia="Calibri" w:hAnsi="Calibri" w:cs="Calibri"/>
          <w:strike/>
          <w:color w:val="auto"/>
          <w:sz w:val="24"/>
          <w:szCs w:val="24"/>
          <w:lang w:val="el-GR"/>
        </w:rPr>
        <w:t xml:space="preserve"> </w:t>
      </w:r>
    </w:p>
    <w:p w14:paraId="114C0FE0" w14:textId="71CC9917" w:rsidR="00F15AA9" w:rsidRPr="0093302A" w:rsidRDefault="008F6356" w:rsidP="00780F68">
      <w:pPr>
        <w:spacing w:line="240" w:lineRule="atLeast"/>
        <w:ind w:left="709"/>
        <w:jc w:val="both"/>
        <w:rPr>
          <w:rFonts w:ascii="Calibri" w:eastAsia="Calibri" w:hAnsi="Calibri" w:cs="Calibri"/>
          <w:color w:val="auto"/>
          <w:lang w:val="el-GR"/>
        </w:rPr>
      </w:pPr>
      <w:r w:rsidRPr="0093302A">
        <w:rPr>
          <w:rFonts w:ascii="Calibri" w:eastAsia="Times New Roman" w:hAnsi="Calibri" w:cs="Calibri"/>
          <w:bCs/>
          <w:color w:val="auto"/>
          <w:lang w:val="el-GR"/>
        </w:rPr>
        <w:tab/>
      </w:r>
      <w:r w:rsidRPr="0093302A">
        <w:rPr>
          <w:rFonts w:ascii="Calibri" w:eastAsia="Calibri" w:hAnsi="Calibri" w:cs="Calibri"/>
          <w:color w:val="auto"/>
          <w:lang w:val="el-GR"/>
        </w:rPr>
        <w:t xml:space="preserve"> </w:t>
      </w:r>
    </w:p>
    <w:p w14:paraId="0BC0BB8B" w14:textId="45A05685" w:rsidR="001366E9" w:rsidRPr="0093302A" w:rsidRDefault="002D539F" w:rsidP="00780F68">
      <w:pPr>
        <w:pStyle w:val="ListParagraph"/>
        <w:numPr>
          <w:ilvl w:val="2"/>
          <w:numId w:val="42"/>
        </w:numPr>
        <w:spacing w:line="240" w:lineRule="atLeast"/>
        <w:ind w:left="709" w:hanging="709"/>
        <w:jc w:val="both"/>
        <w:rPr>
          <w:rFonts w:ascii="Calibri" w:eastAsia="Calibri" w:hAnsi="Calibri" w:cs="Calibri"/>
          <w:color w:val="000000" w:themeColor="text1"/>
          <w:lang w:val="el-GR"/>
        </w:rPr>
      </w:pPr>
      <w:r w:rsidRPr="0093302A">
        <w:rPr>
          <w:rFonts w:ascii="Calibri" w:eastAsia="Calibri" w:hAnsi="Calibri" w:cs="Calibri"/>
          <w:color w:val="000000" w:themeColor="text1"/>
          <w:lang w:val="el-GR"/>
        </w:rPr>
        <w:t xml:space="preserve">Αντικείμενο του διαγωνισμού είναι </w:t>
      </w:r>
      <w:r w:rsidR="008C1F6D" w:rsidRPr="0093302A">
        <w:rPr>
          <w:rFonts w:ascii="Calibri" w:eastAsia="Calibri" w:hAnsi="Calibri" w:cs="Calibri"/>
          <w:color w:val="000000" w:themeColor="text1"/>
          <w:lang w:val="el-GR"/>
        </w:rPr>
        <w:t xml:space="preserve">η </w:t>
      </w:r>
      <w:r w:rsidR="002B63B3" w:rsidRPr="0093302A">
        <w:rPr>
          <w:rFonts w:ascii="Calibri" w:eastAsia="Calibri" w:hAnsi="Calibri" w:cs="Calibri"/>
          <w:b/>
          <w:color w:val="000000" w:themeColor="text1"/>
          <w:lang w:val="el-GR"/>
        </w:rPr>
        <w:t xml:space="preserve">τριετής </w:t>
      </w:r>
      <w:proofErr w:type="spellStart"/>
      <w:r w:rsidR="008C1F6D" w:rsidRPr="0093302A">
        <w:rPr>
          <w:rFonts w:ascii="Calibri" w:eastAsia="Calibri" w:hAnsi="Calibri" w:cs="Calibri"/>
          <w:b/>
          <w:bCs/>
          <w:color w:val="000000" w:themeColor="text1"/>
          <w:lang w:val="el-GR"/>
        </w:rPr>
        <w:t>υποπαραχώρηση</w:t>
      </w:r>
      <w:proofErr w:type="spellEnd"/>
      <w:r w:rsidR="008C1F6D" w:rsidRPr="0093302A">
        <w:rPr>
          <w:rFonts w:ascii="Calibri" w:eastAsia="Calibri" w:hAnsi="Calibri" w:cs="Calibri"/>
          <w:b/>
          <w:bCs/>
          <w:color w:val="000000" w:themeColor="text1"/>
          <w:lang w:val="el-GR"/>
        </w:rPr>
        <w:t xml:space="preserve"> </w:t>
      </w:r>
      <w:r w:rsidR="00DC1AFC" w:rsidRPr="0093302A">
        <w:rPr>
          <w:rFonts w:ascii="Calibri" w:eastAsia="Calibri" w:hAnsi="Calibri" w:cs="Calibri"/>
          <w:bCs/>
          <w:color w:val="000000" w:themeColor="text1"/>
          <w:lang w:val="el-GR"/>
        </w:rPr>
        <w:t>με δυνατότητα</w:t>
      </w:r>
      <w:r w:rsidR="00DC1AFC" w:rsidRPr="0093302A">
        <w:rPr>
          <w:rFonts w:ascii="Calibri" w:eastAsia="Calibri" w:hAnsi="Calibri" w:cs="Calibri"/>
          <w:b/>
          <w:bCs/>
          <w:color w:val="000000" w:themeColor="text1"/>
          <w:lang w:val="el-GR"/>
        </w:rPr>
        <w:t xml:space="preserve"> </w:t>
      </w:r>
      <w:r w:rsidR="00DC1AFC" w:rsidRPr="0093302A">
        <w:rPr>
          <w:rFonts w:ascii="Calibri" w:eastAsia="Calibri" w:hAnsi="Calibri" w:cs="Calibri"/>
          <w:color w:val="000000" w:themeColor="text1"/>
          <w:lang w:val="el-GR"/>
        </w:rPr>
        <w:t>παράτασης</w:t>
      </w:r>
      <w:r w:rsidR="00B00E10" w:rsidRPr="0093302A">
        <w:rPr>
          <w:rFonts w:ascii="Calibri" w:eastAsia="Calibri" w:hAnsi="Calibri" w:cs="Calibri"/>
          <w:color w:val="000000" w:themeColor="text1"/>
          <w:lang w:val="el-GR"/>
        </w:rPr>
        <w:t xml:space="preserve"> </w:t>
      </w:r>
      <w:r w:rsidR="00A4490B" w:rsidRPr="0093302A">
        <w:rPr>
          <w:rFonts w:ascii="Calibri" w:eastAsia="Calibri" w:hAnsi="Calibri" w:cs="Calibri"/>
          <w:color w:val="000000" w:themeColor="text1"/>
          <w:lang w:val="el-GR"/>
        </w:rPr>
        <w:t xml:space="preserve">επιπλέον </w:t>
      </w:r>
      <w:r w:rsidR="00DC1AFC" w:rsidRPr="0093302A">
        <w:rPr>
          <w:rFonts w:ascii="Calibri" w:eastAsia="Calibri" w:hAnsi="Calibri" w:cs="Calibri"/>
          <w:color w:val="000000" w:themeColor="text1"/>
          <w:lang w:val="el-GR"/>
        </w:rPr>
        <w:t>δύο ετών</w:t>
      </w:r>
      <w:r w:rsidR="00DC1AFC" w:rsidRPr="0093302A">
        <w:rPr>
          <w:rFonts w:ascii="Calibri" w:eastAsia="Calibri" w:hAnsi="Calibri" w:cs="Calibri"/>
          <w:lang w:val="el-GR"/>
        </w:rPr>
        <w:t xml:space="preserve">, </w:t>
      </w:r>
      <w:r w:rsidRPr="0093302A">
        <w:rPr>
          <w:rFonts w:ascii="Calibri" w:eastAsia="Calibri" w:hAnsi="Calibri" w:cs="Calibri"/>
          <w:color w:val="000000" w:themeColor="text1"/>
          <w:lang w:val="el-GR"/>
        </w:rPr>
        <w:t xml:space="preserve">της χρήσης </w:t>
      </w:r>
      <w:r w:rsidR="00835C0E" w:rsidRPr="0093302A">
        <w:rPr>
          <w:rFonts w:ascii="Calibri" w:eastAsia="Calibri" w:hAnsi="Calibri" w:cs="Calibri"/>
          <w:color w:val="000000" w:themeColor="text1"/>
          <w:lang w:val="el-GR"/>
        </w:rPr>
        <w:t xml:space="preserve">υπαίθριου χώρου για την τοποθέτηση και λειτουργία  επιχείρησης υγειονομικού ενδιαφέροντος εντός χερσαίας λιμενικής περιοχής της ΟΛΠ ΑE </w:t>
      </w:r>
      <w:r w:rsidR="001366E9" w:rsidRPr="0093302A">
        <w:rPr>
          <w:rFonts w:ascii="Calibri" w:eastAsia="Calibri" w:hAnsi="Calibri" w:cs="Calibri"/>
          <w:color w:val="000000" w:themeColor="text1"/>
          <w:lang w:val="el-GR"/>
        </w:rPr>
        <w:t>και συγκεκριμένα:</w:t>
      </w:r>
    </w:p>
    <w:p w14:paraId="3D1F0D27" w14:textId="26E3636D" w:rsidR="00E01C39" w:rsidRPr="0093302A" w:rsidRDefault="008C1F6D" w:rsidP="00780F68">
      <w:pPr>
        <w:spacing w:line="240" w:lineRule="atLeast"/>
        <w:ind w:left="709"/>
        <w:jc w:val="both"/>
        <w:rPr>
          <w:rFonts w:ascii="Calibri" w:eastAsia="Calibri" w:hAnsi="Calibri" w:cs="Calibri"/>
          <w:color w:val="000000" w:themeColor="text1"/>
          <w:lang w:val="el-GR"/>
        </w:rPr>
      </w:pPr>
      <w:r w:rsidRPr="0093302A">
        <w:rPr>
          <w:rFonts w:ascii="Calibri" w:eastAsia="Calibri" w:hAnsi="Calibri" w:cs="Calibri"/>
          <w:color w:val="000000" w:themeColor="text1"/>
          <w:lang w:val="el-GR"/>
        </w:rPr>
        <w:t>Υπαίθριος</w:t>
      </w:r>
      <w:r w:rsidR="00C74484" w:rsidRPr="0093302A">
        <w:rPr>
          <w:rFonts w:ascii="Calibri" w:eastAsia="Calibri" w:hAnsi="Calibri" w:cs="Calibri"/>
          <w:color w:val="000000" w:themeColor="text1"/>
          <w:lang w:val="el-GR"/>
        </w:rPr>
        <w:t xml:space="preserve"> χώρο</w:t>
      </w:r>
      <w:r w:rsidRPr="0093302A">
        <w:rPr>
          <w:rFonts w:ascii="Calibri" w:eastAsia="Calibri" w:hAnsi="Calibri" w:cs="Calibri"/>
          <w:color w:val="000000" w:themeColor="text1"/>
          <w:lang w:val="el-GR"/>
        </w:rPr>
        <w:t>ς</w:t>
      </w:r>
      <w:r w:rsidR="00C74484" w:rsidRPr="0093302A">
        <w:rPr>
          <w:rFonts w:ascii="Calibri" w:eastAsia="Calibri" w:hAnsi="Calibri" w:cs="Calibri"/>
          <w:color w:val="000000" w:themeColor="text1"/>
          <w:lang w:val="el-GR"/>
        </w:rPr>
        <w:t xml:space="preserve">, </w:t>
      </w:r>
      <w:r w:rsidR="00C345C8" w:rsidRPr="0093302A">
        <w:rPr>
          <w:rFonts w:ascii="Calibri" w:eastAsia="Calibri" w:hAnsi="Calibri" w:cs="Calibri"/>
          <w:color w:val="000000" w:themeColor="text1"/>
          <w:lang w:val="el-GR"/>
        </w:rPr>
        <w:t>επιφανείας 60 τ.μ.,</w:t>
      </w:r>
      <w:r w:rsidRPr="0093302A">
        <w:rPr>
          <w:rFonts w:ascii="Calibri" w:eastAsia="Calibri" w:hAnsi="Calibri" w:cs="Calibri"/>
          <w:color w:val="000000" w:themeColor="text1"/>
          <w:lang w:val="el-GR"/>
        </w:rPr>
        <w:t xml:space="preserve"> </w:t>
      </w:r>
      <w:r w:rsidR="00C345C8" w:rsidRPr="0093302A">
        <w:rPr>
          <w:rFonts w:ascii="Calibri" w:eastAsia="Calibri" w:hAnsi="Calibri" w:cs="Calibri"/>
          <w:color w:val="000000" w:themeColor="text1"/>
          <w:lang w:val="el-GR"/>
        </w:rPr>
        <w:t>που βρίσκεται πλησίον της Ιχθυόσκαλας</w:t>
      </w:r>
      <w:r w:rsidR="00DB34CE" w:rsidRPr="0093302A">
        <w:rPr>
          <w:rFonts w:ascii="Calibri" w:eastAsia="Calibri" w:hAnsi="Calibri" w:cs="Calibri"/>
          <w:color w:val="000000" w:themeColor="text1"/>
          <w:lang w:val="el-GR"/>
        </w:rPr>
        <w:t xml:space="preserve"> </w:t>
      </w:r>
      <w:r w:rsidR="00C345C8" w:rsidRPr="0093302A">
        <w:rPr>
          <w:rFonts w:ascii="Calibri" w:eastAsia="Calibri" w:hAnsi="Calibri" w:cs="Calibri"/>
          <w:color w:val="000000" w:themeColor="text1"/>
          <w:lang w:val="el-GR"/>
        </w:rPr>
        <w:t>Κερατσινίου.</w:t>
      </w:r>
      <w:r w:rsidR="00310B58" w:rsidRPr="0093302A">
        <w:rPr>
          <w:rFonts w:ascii="Calibri" w:eastAsia="Calibri" w:hAnsi="Calibri" w:cs="Calibri"/>
          <w:color w:val="000000" w:themeColor="text1"/>
          <w:lang w:val="el-GR"/>
        </w:rPr>
        <w:t xml:space="preserve"> </w:t>
      </w:r>
    </w:p>
    <w:p w14:paraId="7BA97D90" w14:textId="09C5CE13" w:rsidR="002E2F5F" w:rsidRPr="0093302A" w:rsidRDefault="00A25FF2" w:rsidP="00780F68">
      <w:pPr>
        <w:spacing w:line="240" w:lineRule="atLeast"/>
        <w:ind w:left="709" w:firstLine="11"/>
        <w:jc w:val="both"/>
        <w:rPr>
          <w:rFonts w:ascii="Calibri" w:eastAsia="Calibri" w:hAnsi="Calibri" w:cs="Calibri"/>
          <w:color w:val="auto"/>
          <w:lang w:val="el-GR"/>
        </w:rPr>
      </w:pPr>
      <w:r w:rsidRPr="0093302A">
        <w:rPr>
          <w:rFonts w:ascii="Calibri" w:eastAsia="Calibri" w:hAnsi="Calibri" w:cs="Calibri"/>
          <w:color w:val="auto"/>
          <w:lang w:val="el-GR"/>
        </w:rPr>
        <w:t xml:space="preserve">Για την παράταση της </w:t>
      </w:r>
      <w:proofErr w:type="spellStart"/>
      <w:r w:rsidR="00C516D6" w:rsidRPr="0093302A">
        <w:rPr>
          <w:rFonts w:ascii="Calibri" w:eastAsia="Calibri" w:hAnsi="Calibri" w:cs="Calibri"/>
          <w:color w:val="auto"/>
          <w:lang w:val="el-GR"/>
        </w:rPr>
        <w:t>υποπ</w:t>
      </w:r>
      <w:r w:rsidR="008F0EDD" w:rsidRPr="0093302A">
        <w:rPr>
          <w:rFonts w:ascii="Calibri" w:eastAsia="Calibri" w:hAnsi="Calibri" w:cs="Calibri"/>
          <w:color w:val="auto"/>
          <w:lang w:val="el-GR"/>
        </w:rPr>
        <w:t>α</w:t>
      </w:r>
      <w:r w:rsidR="00C516D6" w:rsidRPr="0093302A">
        <w:rPr>
          <w:rFonts w:ascii="Calibri" w:eastAsia="Calibri" w:hAnsi="Calibri" w:cs="Calibri"/>
          <w:color w:val="auto"/>
          <w:lang w:val="el-GR"/>
        </w:rPr>
        <w:t>ραχώρησης</w:t>
      </w:r>
      <w:proofErr w:type="spellEnd"/>
      <w:r w:rsidR="00C516D6" w:rsidRPr="0093302A">
        <w:rPr>
          <w:rFonts w:ascii="Calibri" w:eastAsia="Calibri" w:hAnsi="Calibri" w:cs="Calibri"/>
          <w:color w:val="auto"/>
          <w:lang w:val="el-GR"/>
        </w:rPr>
        <w:t xml:space="preserve">, ο </w:t>
      </w:r>
      <w:proofErr w:type="spellStart"/>
      <w:r w:rsidRPr="0093302A">
        <w:rPr>
          <w:rFonts w:ascii="Calibri" w:eastAsia="Calibri" w:hAnsi="Calibri" w:cs="Calibri"/>
          <w:color w:val="auto"/>
          <w:lang w:val="el-GR"/>
        </w:rPr>
        <w:t>υποπαραχωρησιούχος</w:t>
      </w:r>
      <w:proofErr w:type="spellEnd"/>
      <w:r w:rsidRPr="0093302A">
        <w:rPr>
          <w:rFonts w:ascii="Calibri" w:eastAsia="Calibri" w:hAnsi="Calibri" w:cs="Calibri"/>
          <w:color w:val="auto"/>
          <w:lang w:val="el-GR"/>
        </w:rPr>
        <w:t xml:space="preserve"> πρέπει να υποβάλει</w:t>
      </w:r>
      <w:r w:rsidR="00B00E10" w:rsidRPr="0093302A">
        <w:rPr>
          <w:rFonts w:ascii="Calibri" w:eastAsia="Calibri" w:hAnsi="Calibri" w:cs="Calibri"/>
          <w:color w:val="auto"/>
          <w:lang w:val="el-GR"/>
        </w:rPr>
        <w:t xml:space="preserve"> </w:t>
      </w:r>
      <w:r w:rsidR="00757E90" w:rsidRPr="0093302A">
        <w:rPr>
          <w:rFonts w:ascii="Calibri" w:eastAsia="Calibri" w:hAnsi="Calibri" w:cs="Calibri"/>
          <w:color w:val="auto"/>
          <w:lang w:val="el-GR"/>
        </w:rPr>
        <w:t xml:space="preserve">στο αρμόδιο Τμήμα της ΟΛΠ ΑΕ (Τμήμα Διοίκησης/Τομέας Διαχείρισης </w:t>
      </w:r>
      <w:r w:rsidR="00CD7EDC" w:rsidRPr="0093302A">
        <w:rPr>
          <w:rFonts w:ascii="Calibri" w:eastAsia="Calibri" w:hAnsi="Calibri" w:cs="Calibri"/>
          <w:color w:val="auto"/>
          <w:lang w:val="el-GR"/>
        </w:rPr>
        <w:t>Χώρων)</w:t>
      </w:r>
      <w:r w:rsidR="008E385A" w:rsidRPr="0093302A">
        <w:rPr>
          <w:rFonts w:ascii="Calibri" w:eastAsia="Calibri" w:hAnsi="Calibri" w:cs="Calibri"/>
          <w:color w:val="auto"/>
          <w:lang w:val="el-GR"/>
        </w:rPr>
        <w:t xml:space="preserve"> </w:t>
      </w:r>
      <w:r w:rsidRPr="0093302A">
        <w:rPr>
          <w:rFonts w:ascii="Calibri" w:eastAsia="Calibri" w:hAnsi="Calibri" w:cs="Calibri"/>
          <w:color w:val="auto"/>
          <w:lang w:val="el-GR"/>
        </w:rPr>
        <w:t xml:space="preserve">σχετικό αίτημα </w:t>
      </w:r>
      <w:r w:rsidR="008C1F6D" w:rsidRPr="0093302A">
        <w:rPr>
          <w:rFonts w:ascii="Calibri" w:eastAsia="Calibri" w:hAnsi="Calibri" w:cs="Calibri"/>
          <w:color w:val="auto"/>
          <w:lang w:val="el-GR"/>
        </w:rPr>
        <w:t>έξ</w:t>
      </w:r>
      <w:r w:rsidR="004D7374" w:rsidRPr="0093302A">
        <w:rPr>
          <w:rFonts w:ascii="Calibri" w:eastAsia="Calibri" w:hAnsi="Calibri" w:cs="Calibri"/>
          <w:color w:val="auto"/>
          <w:lang w:val="el-GR"/>
        </w:rPr>
        <w:t xml:space="preserve">ι </w:t>
      </w:r>
      <w:r w:rsidR="008C1F6D" w:rsidRPr="0093302A">
        <w:rPr>
          <w:rFonts w:ascii="Calibri" w:eastAsia="Calibri" w:hAnsi="Calibri" w:cs="Calibri"/>
          <w:color w:val="auto"/>
          <w:lang w:val="el-GR"/>
        </w:rPr>
        <w:t>(6)</w:t>
      </w:r>
      <w:r w:rsidR="004D7374" w:rsidRPr="0093302A">
        <w:rPr>
          <w:rFonts w:ascii="Calibri" w:eastAsia="Calibri" w:hAnsi="Calibri" w:cs="Calibri"/>
          <w:color w:val="auto"/>
          <w:lang w:val="el-GR"/>
        </w:rPr>
        <w:t xml:space="preserve"> </w:t>
      </w:r>
      <w:r w:rsidR="008C1F6D" w:rsidRPr="0093302A">
        <w:rPr>
          <w:rFonts w:ascii="Calibri" w:eastAsia="Calibri" w:hAnsi="Calibri" w:cs="Calibri"/>
          <w:color w:val="auto"/>
          <w:lang w:val="el-GR"/>
        </w:rPr>
        <w:t xml:space="preserve">μήνες </w:t>
      </w:r>
      <w:r w:rsidRPr="0093302A">
        <w:rPr>
          <w:rFonts w:ascii="Calibri" w:eastAsia="Calibri" w:hAnsi="Calibri" w:cs="Calibri"/>
          <w:color w:val="auto"/>
          <w:lang w:val="el-GR"/>
        </w:rPr>
        <w:t xml:space="preserve">πριν από τη λήξη </w:t>
      </w:r>
      <w:r w:rsidR="00F25F36" w:rsidRPr="0093302A">
        <w:rPr>
          <w:rFonts w:ascii="Calibri" w:eastAsia="Calibri" w:hAnsi="Calibri" w:cs="Calibri"/>
          <w:color w:val="auto"/>
          <w:lang w:val="el-GR"/>
        </w:rPr>
        <w:t>της σύμβασης</w:t>
      </w:r>
      <w:r w:rsidRPr="0093302A">
        <w:rPr>
          <w:rFonts w:ascii="Calibri" w:eastAsia="Calibri" w:hAnsi="Calibri" w:cs="Calibri"/>
          <w:color w:val="auto"/>
          <w:lang w:val="el-GR"/>
        </w:rPr>
        <w:t>.</w:t>
      </w:r>
    </w:p>
    <w:p w14:paraId="1FF21D6E" w14:textId="0F084F6A" w:rsidR="00B00E10" w:rsidRPr="0093302A" w:rsidRDefault="00CA134C" w:rsidP="00780F68">
      <w:pPr>
        <w:pStyle w:val="ListParagraph"/>
        <w:numPr>
          <w:ilvl w:val="2"/>
          <w:numId w:val="42"/>
        </w:numPr>
        <w:tabs>
          <w:tab w:val="left" w:pos="709"/>
        </w:tabs>
        <w:spacing w:line="240" w:lineRule="atLeast"/>
        <w:jc w:val="both"/>
        <w:rPr>
          <w:rFonts w:ascii="Calibri" w:eastAsia="Calibri" w:hAnsi="Calibri" w:cs="Calibri"/>
          <w:color w:val="auto"/>
          <w:lang w:val="el-GR"/>
        </w:rPr>
      </w:pPr>
      <w:r w:rsidRPr="0093302A">
        <w:rPr>
          <w:rFonts w:ascii="Calibri" w:eastAsia="Calibri" w:hAnsi="Calibri" w:cs="Calibri"/>
          <w:color w:val="auto"/>
          <w:lang w:val="el-GR"/>
        </w:rPr>
        <w:t>Στ</w:t>
      </w:r>
      <w:r w:rsidR="00835C0E" w:rsidRPr="0093302A">
        <w:rPr>
          <w:rFonts w:ascii="Calibri" w:eastAsia="Calibri" w:hAnsi="Calibri" w:cs="Calibri"/>
          <w:color w:val="auto"/>
          <w:lang w:val="el-GR"/>
        </w:rPr>
        <w:t>ο</w:t>
      </w:r>
      <w:r w:rsidR="00E26CC8" w:rsidRPr="0093302A">
        <w:rPr>
          <w:rFonts w:ascii="Calibri" w:eastAsia="Calibri" w:hAnsi="Calibri" w:cs="Calibri"/>
          <w:color w:val="auto"/>
          <w:lang w:val="el-GR"/>
        </w:rPr>
        <w:t xml:space="preserve"> επισυναπτόμεν</w:t>
      </w:r>
      <w:r w:rsidR="00835C0E" w:rsidRPr="0093302A">
        <w:rPr>
          <w:rFonts w:ascii="Calibri" w:eastAsia="Calibri" w:hAnsi="Calibri" w:cs="Calibri"/>
          <w:color w:val="auto"/>
          <w:lang w:val="el-GR"/>
        </w:rPr>
        <w:t>ο</w:t>
      </w:r>
      <w:r w:rsidRPr="0093302A">
        <w:rPr>
          <w:rFonts w:ascii="Calibri" w:eastAsia="Calibri" w:hAnsi="Calibri" w:cs="Calibri"/>
          <w:color w:val="auto"/>
          <w:lang w:val="el-GR"/>
        </w:rPr>
        <w:t xml:space="preserve"> τοπογραφικ</w:t>
      </w:r>
      <w:r w:rsidR="00835C0E" w:rsidRPr="0093302A">
        <w:rPr>
          <w:rFonts w:ascii="Calibri" w:eastAsia="Calibri" w:hAnsi="Calibri" w:cs="Calibri"/>
          <w:color w:val="auto"/>
          <w:lang w:val="el-GR"/>
        </w:rPr>
        <w:t>ό</w:t>
      </w:r>
      <w:r w:rsidRPr="0093302A">
        <w:rPr>
          <w:rFonts w:ascii="Calibri" w:eastAsia="Calibri" w:hAnsi="Calibri" w:cs="Calibri"/>
          <w:color w:val="auto"/>
          <w:lang w:val="el-GR"/>
        </w:rPr>
        <w:t xml:space="preserve"> σχέδι</w:t>
      </w:r>
      <w:r w:rsidR="00835C0E" w:rsidRPr="0093302A">
        <w:rPr>
          <w:rFonts w:ascii="Calibri" w:eastAsia="Calibri" w:hAnsi="Calibri" w:cs="Calibri"/>
          <w:color w:val="auto"/>
          <w:lang w:val="el-GR"/>
        </w:rPr>
        <w:t>ο</w:t>
      </w:r>
      <w:r w:rsidR="00E26CC8" w:rsidRPr="0093302A">
        <w:rPr>
          <w:rFonts w:ascii="Calibri" w:eastAsia="Calibri" w:hAnsi="Calibri" w:cs="Calibri"/>
          <w:color w:val="auto"/>
          <w:lang w:val="el-GR"/>
        </w:rPr>
        <w:t xml:space="preserve"> </w:t>
      </w:r>
      <w:r w:rsidRPr="0093302A">
        <w:rPr>
          <w:rFonts w:ascii="Calibri" w:eastAsia="Calibri" w:hAnsi="Calibri" w:cs="Calibri"/>
          <w:color w:val="auto"/>
          <w:lang w:val="el-GR"/>
        </w:rPr>
        <w:t xml:space="preserve">αποτυπώνονται οι διαστάσεις και η θέση </w:t>
      </w:r>
      <w:r w:rsidR="00835C0E" w:rsidRPr="0093302A">
        <w:rPr>
          <w:rFonts w:ascii="Calibri" w:eastAsia="Calibri" w:hAnsi="Calibri" w:cs="Calibri"/>
          <w:color w:val="auto"/>
          <w:lang w:val="el-GR"/>
        </w:rPr>
        <w:t xml:space="preserve">του </w:t>
      </w:r>
    </w:p>
    <w:p w14:paraId="459654F1" w14:textId="6A5EDADE" w:rsidR="00AF59F7" w:rsidRPr="0093302A" w:rsidRDefault="00DB34CE" w:rsidP="00780F68">
      <w:pPr>
        <w:tabs>
          <w:tab w:val="left" w:pos="709"/>
        </w:tabs>
        <w:spacing w:line="240" w:lineRule="atLeast"/>
        <w:jc w:val="both"/>
        <w:rPr>
          <w:rFonts w:ascii="Calibri" w:eastAsia="Calibri" w:hAnsi="Calibri" w:cs="Calibri"/>
          <w:color w:val="auto"/>
          <w:lang w:val="el-GR"/>
        </w:rPr>
      </w:pPr>
      <w:r w:rsidRPr="0093302A">
        <w:rPr>
          <w:rFonts w:ascii="Calibri" w:eastAsia="Calibri" w:hAnsi="Calibri" w:cs="Calibri"/>
          <w:color w:val="auto"/>
          <w:lang w:val="el-GR"/>
        </w:rPr>
        <w:tab/>
      </w:r>
      <w:r w:rsidR="00835C0E" w:rsidRPr="0093302A">
        <w:rPr>
          <w:rFonts w:ascii="Calibri" w:eastAsia="Calibri" w:hAnsi="Calibri" w:cs="Calibri"/>
          <w:color w:val="auto"/>
          <w:lang w:val="el-GR"/>
        </w:rPr>
        <w:t>υπαίθριου χώρου</w:t>
      </w:r>
      <w:r w:rsidR="00CA134C" w:rsidRPr="0093302A">
        <w:rPr>
          <w:rFonts w:ascii="Calibri" w:eastAsia="Calibri" w:hAnsi="Calibri" w:cs="Calibri"/>
          <w:color w:val="auto"/>
          <w:lang w:val="el-GR"/>
        </w:rPr>
        <w:t xml:space="preserve"> </w:t>
      </w:r>
      <w:r w:rsidR="00BF597A" w:rsidRPr="0093302A">
        <w:rPr>
          <w:rFonts w:ascii="Calibri" w:eastAsia="Calibri" w:hAnsi="Calibri" w:cs="Calibri"/>
          <w:color w:val="auto"/>
          <w:lang w:val="el-GR"/>
        </w:rPr>
        <w:t xml:space="preserve">στην χερσαία λιμενική </w:t>
      </w:r>
      <w:r w:rsidR="00E71CC4" w:rsidRPr="0093302A">
        <w:rPr>
          <w:rFonts w:ascii="Calibri" w:eastAsia="Calibri" w:hAnsi="Calibri" w:cs="Calibri"/>
          <w:color w:val="auto"/>
          <w:lang w:val="el-GR"/>
        </w:rPr>
        <w:t>περιο</w:t>
      </w:r>
      <w:r w:rsidR="00BF597A" w:rsidRPr="0093302A">
        <w:rPr>
          <w:rFonts w:ascii="Calibri" w:eastAsia="Calibri" w:hAnsi="Calibri" w:cs="Calibri"/>
          <w:color w:val="auto"/>
          <w:lang w:val="el-GR"/>
        </w:rPr>
        <w:t>χή της ΟΛΠ ΑΕ.</w:t>
      </w:r>
    </w:p>
    <w:p w14:paraId="0B61ADDD" w14:textId="2ACEEE5D" w:rsidR="004E2146" w:rsidRPr="0093302A" w:rsidRDefault="004E2146" w:rsidP="00780F68">
      <w:pPr>
        <w:pStyle w:val="ListParagraph"/>
        <w:numPr>
          <w:ilvl w:val="2"/>
          <w:numId w:val="42"/>
        </w:numPr>
        <w:tabs>
          <w:tab w:val="left" w:pos="709"/>
        </w:tabs>
        <w:spacing w:line="240" w:lineRule="atLeast"/>
        <w:ind w:left="709" w:hanging="709"/>
        <w:jc w:val="both"/>
        <w:rPr>
          <w:rFonts w:ascii="Calibri" w:eastAsia="Calibri" w:hAnsi="Calibri" w:cs="Calibri"/>
          <w:color w:val="auto"/>
          <w:lang w:val="el-GR"/>
        </w:rPr>
      </w:pPr>
      <w:r w:rsidRPr="0093302A">
        <w:rPr>
          <w:rFonts w:ascii="Calibri" w:eastAsia="Calibri" w:hAnsi="Calibri" w:cs="Calibri"/>
          <w:color w:val="auto"/>
          <w:lang w:val="el-GR"/>
        </w:rPr>
        <w:lastRenderedPageBreak/>
        <w:t>Ο χώρος δεν έχει σύνδεση με το δίκτυο</w:t>
      </w:r>
      <w:r w:rsidR="00802540" w:rsidRPr="0093302A">
        <w:rPr>
          <w:rFonts w:ascii="Calibri" w:eastAsia="Calibri" w:hAnsi="Calibri" w:cs="Calibri"/>
          <w:color w:val="auto"/>
          <w:lang w:val="el-GR"/>
        </w:rPr>
        <w:t xml:space="preserve"> ύδρευσης και αποχέτευσης</w:t>
      </w:r>
      <w:r w:rsidRPr="0093302A">
        <w:rPr>
          <w:rFonts w:ascii="Calibri" w:eastAsia="Calibri" w:hAnsi="Calibri" w:cs="Calibri"/>
          <w:color w:val="auto"/>
          <w:lang w:val="el-GR"/>
        </w:rPr>
        <w:t xml:space="preserve"> της </w:t>
      </w:r>
      <w:r w:rsidR="00802540" w:rsidRPr="0093302A">
        <w:rPr>
          <w:rFonts w:ascii="Calibri" w:eastAsia="Calibri" w:hAnsi="Calibri" w:cs="Calibri"/>
          <w:color w:val="auto"/>
          <w:lang w:val="el-GR"/>
        </w:rPr>
        <w:t>ΕΥΔΑΠ</w:t>
      </w:r>
      <w:r w:rsidRPr="0093302A">
        <w:rPr>
          <w:rFonts w:ascii="Calibri" w:eastAsia="Calibri" w:hAnsi="Calibri" w:cs="Calibri"/>
          <w:color w:val="auto"/>
          <w:lang w:val="el-GR"/>
        </w:rPr>
        <w:t xml:space="preserve">. </w:t>
      </w:r>
      <w:r w:rsidR="00B00E10" w:rsidRPr="0093302A">
        <w:rPr>
          <w:rFonts w:ascii="Calibri" w:eastAsia="Calibri" w:hAnsi="Calibri" w:cs="Calibri"/>
          <w:color w:val="auto"/>
          <w:lang w:val="el-GR"/>
        </w:rPr>
        <w:t>Ο</w:t>
      </w:r>
      <w:r w:rsidR="004F338B" w:rsidRPr="0093302A">
        <w:rPr>
          <w:rFonts w:ascii="Calibri" w:eastAsia="Calibri" w:hAnsi="Calibri" w:cs="Calibri"/>
          <w:color w:val="auto"/>
          <w:lang w:val="el-GR"/>
        </w:rPr>
        <w:t xml:space="preserve"> </w:t>
      </w:r>
      <w:r w:rsidR="00802540" w:rsidRPr="0093302A">
        <w:rPr>
          <w:rFonts w:ascii="Calibri" w:eastAsia="Calibri" w:hAnsi="Calibri" w:cs="Calibri"/>
          <w:color w:val="auto"/>
          <w:lang w:val="el-GR"/>
        </w:rPr>
        <w:tab/>
      </w:r>
      <w:proofErr w:type="spellStart"/>
      <w:r w:rsidR="00010D31" w:rsidRPr="0093302A">
        <w:rPr>
          <w:rFonts w:ascii="Calibri" w:eastAsia="Calibri" w:hAnsi="Calibri" w:cs="Calibri"/>
          <w:color w:val="auto"/>
          <w:lang w:val="el-GR"/>
        </w:rPr>
        <w:t>υποπαραχωρησιούχος</w:t>
      </w:r>
      <w:proofErr w:type="spellEnd"/>
      <w:r w:rsidRPr="0093302A">
        <w:rPr>
          <w:rFonts w:ascii="Calibri" w:eastAsia="Calibri" w:hAnsi="Calibri" w:cs="Calibri"/>
          <w:color w:val="auto"/>
          <w:lang w:val="el-GR"/>
        </w:rPr>
        <w:t xml:space="preserve"> </w:t>
      </w:r>
      <w:r w:rsidR="00802540" w:rsidRPr="0093302A">
        <w:rPr>
          <w:rFonts w:ascii="Calibri" w:eastAsia="Calibri" w:hAnsi="Calibri" w:cs="Calibri"/>
          <w:color w:val="auto"/>
          <w:lang w:val="el-GR"/>
        </w:rPr>
        <w:t xml:space="preserve">θα έχει την υποχρέωση εκπόνησης μελετών και λήψης της άδειας δόμησης από την αρμόδια υπηρεσία δόμησης (πολεοδομία) για την επιχείρηση υγειονομικού ενδιαφέροντος που θα </w:t>
      </w:r>
      <w:r w:rsidR="008523F1" w:rsidRPr="0093302A">
        <w:rPr>
          <w:rFonts w:ascii="Calibri" w:eastAsia="Calibri" w:hAnsi="Calibri" w:cs="Calibri"/>
          <w:color w:val="auto"/>
          <w:lang w:val="el-GR"/>
        </w:rPr>
        <w:t>τοποθετήσει</w:t>
      </w:r>
      <w:r w:rsidR="00802540" w:rsidRPr="0093302A">
        <w:rPr>
          <w:rFonts w:ascii="Calibri" w:eastAsia="Calibri" w:hAnsi="Calibri" w:cs="Calibri"/>
          <w:color w:val="auto"/>
          <w:lang w:val="el-GR"/>
        </w:rPr>
        <w:t xml:space="preserve"> με δικές του δαπάνες</w:t>
      </w:r>
      <w:r w:rsidRPr="0093302A">
        <w:rPr>
          <w:rFonts w:ascii="Calibri" w:eastAsia="Calibri" w:hAnsi="Calibri" w:cs="Calibri"/>
          <w:color w:val="auto"/>
          <w:lang w:val="el-GR"/>
        </w:rPr>
        <w:t>.</w:t>
      </w:r>
      <w:r w:rsidR="00802540" w:rsidRPr="0093302A">
        <w:rPr>
          <w:rFonts w:ascii="Calibri" w:eastAsia="Calibri" w:hAnsi="Calibri" w:cs="Calibri"/>
          <w:color w:val="auto"/>
          <w:lang w:val="el-GR"/>
        </w:rPr>
        <w:t xml:space="preserve"> Μετά την έκδοση της άδειας δόμησης η ΟΛΠ Α.Ε. θα αναλάβει με δικές της δαπάνες τη σύνδεση του ακινήτου στα δίκτυα ύδρευσης και αποχέτευσης της ΕΥΔΑΠ Α.Ε. </w:t>
      </w:r>
      <w:r w:rsidR="001F5F64" w:rsidRPr="0093302A">
        <w:rPr>
          <w:rFonts w:ascii="Calibri" w:eastAsia="Calibri" w:hAnsi="Calibri" w:cs="Calibri"/>
          <w:color w:val="auto"/>
          <w:lang w:val="el-GR"/>
        </w:rPr>
        <w:t>Επίσης, ο</w:t>
      </w:r>
      <w:r w:rsidRPr="0093302A">
        <w:rPr>
          <w:rFonts w:ascii="Calibri" w:eastAsia="Calibri" w:hAnsi="Calibri" w:cs="Calibri"/>
          <w:color w:val="auto"/>
          <w:lang w:val="el-GR"/>
        </w:rPr>
        <w:t xml:space="preserve"> </w:t>
      </w:r>
      <w:proofErr w:type="spellStart"/>
      <w:r w:rsidRPr="0093302A">
        <w:rPr>
          <w:rFonts w:ascii="Calibri" w:eastAsia="Calibri" w:hAnsi="Calibri" w:cs="Calibri"/>
          <w:color w:val="auto"/>
          <w:lang w:val="el-GR"/>
        </w:rPr>
        <w:t>υποπαραχωρησιούχος</w:t>
      </w:r>
      <w:proofErr w:type="spellEnd"/>
      <w:r w:rsidRPr="0093302A">
        <w:rPr>
          <w:rFonts w:ascii="Calibri" w:eastAsia="Calibri" w:hAnsi="Calibri" w:cs="Calibri"/>
          <w:color w:val="auto"/>
          <w:lang w:val="el-GR"/>
        </w:rPr>
        <w:t xml:space="preserve"> θα αναλάβει την απομάκρυνση των </w:t>
      </w:r>
      <w:r w:rsidR="008523F1" w:rsidRPr="0093302A">
        <w:rPr>
          <w:rFonts w:ascii="Calibri" w:eastAsia="Calibri" w:hAnsi="Calibri" w:cs="Calibri"/>
          <w:color w:val="auto"/>
          <w:lang w:val="el-GR"/>
        </w:rPr>
        <w:t>τοποθετημένων οικίσκων/</w:t>
      </w:r>
      <w:r w:rsidRPr="0093302A">
        <w:rPr>
          <w:rFonts w:ascii="Calibri" w:eastAsia="Calibri" w:hAnsi="Calibri" w:cs="Calibri"/>
          <w:color w:val="auto"/>
          <w:lang w:val="el-GR"/>
        </w:rPr>
        <w:t xml:space="preserve">κατασκευών που τώρα υπάρχουν στο χώρο.  </w:t>
      </w:r>
    </w:p>
    <w:p w14:paraId="52382D8D" w14:textId="77777777" w:rsidR="00596286" w:rsidRPr="0093302A" w:rsidRDefault="00596286" w:rsidP="00780F68">
      <w:pPr>
        <w:tabs>
          <w:tab w:val="left" w:pos="1701"/>
          <w:tab w:val="left" w:pos="7655"/>
        </w:tabs>
        <w:spacing w:line="240" w:lineRule="atLeast"/>
        <w:jc w:val="both"/>
        <w:rPr>
          <w:rFonts w:ascii="Calibri" w:eastAsia="Calibri" w:hAnsi="Calibri" w:cs="Calibri"/>
          <w:b/>
          <w:bCs/>
          <w:color w:val="auto"/>
          <w:u w:color="4F81BD"/>
          <w:lang w:val="el-GR"/>
        </w:rPr>
      </w:pPr>
    </w:p>
    <w:p w14:paraId="2BE1B9E8" w14:textId="0A96B205" w:rsidR="00912F3B" w:rsidRPr="0093302A" w:rsidRDefault="002D539F" w:rsidP="00780F68">
      <w:pPr>
        <w:tabs>
          <w:tab w:val="left" w:pos="1701"/>
          <w:tab w:val="left" w:pos="7655"/>
        </w:tabs>
        <w:spacing w:line="240" w:lineRule="atLeast"/>
        <w:jc w:val="both"/>
        <w:rPr>
          <w:rFonts w:ascii="Calibri" w:eastAsia="Calibri" w:hAnsi="Calibri" w:cs="Calibri"/>
          <w:b/>
          <w:bCs/>
          <w:color w:val="auto"/>
          <w:u w:color="4F81BD"/>
          <w:lang w:val="el-GR"/>
        </w:rPr>
      </w:pPr>
      <w:r w:rsidRPr="0093302A">
        <w:rPr>
          <w:rFonts w:ascii="Calibri" w:eastAsia="Calibri" w:hAnsi="Calibri" w:cs="Calibri"/>
          <w:b/>
          <w:bCs/>
          <w:color w:val="auto"/>
          <w:u w:color="4F81BD"/>
          <w:lang w:val="el-GR"/>
        </w:rPr>
        <w:t xml:space="preserve">Άρθρο 2 : Παροχή διευκρινήσεων / προθεσμία υποβολής </w:t>
      </w:r>
      <w:r w:rsidR="008E06EF" w:rsidRPr="0093302A">
        <w:rPr>
          <w:rFonts w:ascii="Calibri" w:eastAsia="Calibri" w:hAnsi="Calibri" w:cs="Calibri"/>
          <w:b/>
          <w:bCs/>
          <w:color w:val="auto"/>
          <w:u w:color="4F81BD"/>
          <w:lang w:val="el-GR"/>
        </w:rPr>
        <w:t>προσφορ</w:t>
      </w:r>
      <w:r w:rsidR="00A928AF" w:rsidRPr="0093302A">
        <w:rPr>
          <w:rFonts w:ascii="Calibri" w:eastAsia="Calibri" w:hAnsi="Calibri" w:cs="Calibri"/>
          <w:b/>
          <w:bCs/>
          <w:color w:val="auto"/>
          <w:u w:color="4F81BD"/>
          <w:lang w:val="el-GR"/>
        </w:rPr>
        <w:t>ών</w:t>
      </w:r>
    </w:p>
    <w:p w14:paraId="0DA5C616" w14:textId="77777777" w:rsidR="00912F3B" w:rsidRPr="0093302A" w:rsidRDefault="00912F3B" w:rsidP="00780F68">
      <w:pPr>
        <w:tabs>
          <w:tab w:val="left" w:pos="426"/>
          <w:tab w:val="left" w:pos="7655"/>
        </w:tabs>
        <w:spacing w:line="240" w:lineRule="atLeast"/>
        <w:jc w:val="both"/>
        <w:rPr>
          <w:rFonts w:ascii="Calibri" w:eastAsia="Calibri" w:hAnsi="Calibri" w:cs="Calibri"/>
          <w:b/>
          <w:bCs/>
          <w:lang w:val="el-GR"/>
        </w:rPr>
      </w:pPr>
    </w:p>
    <w:p w14:paraId="589DC7AC" w14:textId="107E3113" w:rsidR="00FA2F9C" w:rsidRPr="0093302A" w:rsidRDefault="00FB52CC" w:rsidP="00780F68">
      <w:pPr>
        <w:tabs>
          <w:tab w:val="left" w:pos="709"/>
        </w:tabs>
        <w:spacing w:line="240" w:lineRule="atLeast"/>
        <w:ind w:left="709" w:hanging="709"/>
        <w:jc w:val="both"/>
        <w:rPr>
          <w:rFonts w:ascii="Calibri" w:eastAsia="Calibri" w:hAnsi="Calibri" w:cs="Calibri"/>
          <w:lang w:val="el-GR"/>
        </w:rPr>
      </w:pPr>
      <w:r w:rsidRPr="0093302A">
        <w:rPr>
          <w:rFonts w:ascii="Calibri" w:eastAsia="Calibri" w:hAnsi="Calibri" w:cs="Calibri"/>
          <w:b/>
          <w:color w:val="000000" w:themeColor="text1"/>
          <w:lang w:val="el-GR"/>
        </w:rPr>
        <w:t>2.1</w:t>
      </w:r>
      <w:r w:rsidRPr="0093302A">
        <w:rPr>
          <w:rFonts w:ascii="Calibri" w:eastAsia="Calibri" w:hAnsi="Calibri" w:cs="Calibri"/>
          <w:color w:val="000000" w:themeColor="text1"/>
          <w:lang w:val="el-GR"/>
        </w:rPr>
        <w:t xml:space="preserve"> </w:t>
      </w:r>
      <w:r w:rsidR="00F943D6" w:rsidRPr="0093302A">
        <w:rPr>
          <w:rFonts w:ascii="Calibri" w:eastAsia="Calibri" w:hAnsi="Calibri" w:cs="Calibri"/>
          <w:color w:val="000000" w:themeColor="text1"/>
          <w:lang w:val="el-GR"/>
        </w:rPr>
        <w:t xml:space="preserve"> </w:t>
      </w:r>
      <w:r w:rsidR="002550C7" w:rsidRPr="0093302A">
        <w:rPr>
          <w:rFonts w:ascii="Calibri" w:eastAsia="Calibri" w:hAnsi="Calibri" w:cs="Calibri"/>
          <w:color w:val="000000" w:themeColor="text1"/>
          <w:lang w:val="el-GR"/>
        </w:rPr>
        <w:tab/>
      </w:r>
      <w:r w:rsidR="002D539F" w:rsidRPr="0093302A">
        <w:rPr>
          <w:rFonts w:ascii="Calibri" w:eastAsia="Calibri" w:hAnsi="Calibri" w:cs="Calibri"/>
          <w:lang w:val="el-GR"/>
        </w:rPr>
        <w:t xml:space="preserve">Οι Ενδιαφερόμενοι δύνανται να υποβάλλουν τυχόν ερωτήσεις / διευκρινήσεις επί της ΠΥΠ στην ηλεκτρονική διεύθυνση: </w:t>
      </w:r>
      <w:r w:rsidR="008E385A" w:rsidRPr="0093302A">
        <w:rPr>
          <w:rFonts w:ascii="Calibri" w:eastAsia="Calibri" w:hAnsi="Calibri" w:cs="Calibri"/>
        </w:rPr>
        <w:t>p</w:t>
      </w:r>
      <w:r w:rsidR="00475E88" w:rsidRPr="0093302A">
        <w:rPr>
          <w:rFonts w:ascii="Calibri" w:eastAsia="Calibri" w:hAnsi="Calibri" w:cs="Calibri"/>
        </w:rPr>
        <w:t>rocurement</w:t>
      </w:r>
      <w:r w:rsidR="00475E88" w:rsidRPr="0093302A">
        <w:rPr>
          <w:rFonts w:ascii="Calibri" w:eastAsia="Calibri" w:hAnsi="Calibri" w:cs="Calibri"/>
          <w:lang w:val="el-GR"/>
        </w:rPr>
        <w:t>@</w:t>
      </w:r>
      <w:proofErr w:type="spellStart"/>
      <w:r w:rsidR="00475E88" w:rsidRPr="0093302A">
        <w:rPr>
          <w:rFonts w:ascii="Calibri" w:eastAsia="Calibri" w:hAnsi="Calibri" w:cs="Calibri"/>
        </w:rPr>
        <w:t>olp</w:t>
      </w:r>
      <w:proofErr w:type="spellEnd"/>
      <w:r w:rsidR="00475E88" w:rsidRPr="0093302A">
        <w:rPr>
          <w:rFonts w:ascii="Calibri" w:eastAsia="Calibri" w:hAnsi="Calibri" w:cs="Calibri"/>
          <w:lang w:val="el-GR"/>
        </w:rPr>
        <w:t>.</w:t>
      </w:r>
      <w:r w:rsidR="00475E88" w:rsidRPr="0093302A">
        <w:rPr>
          <w:rFonts w:ascii="Calibri" w:eastAsia="Calibri" w:hAnsi="Calibri" w:cs="Calibri"/>
        </w:rPr>
        <w:t>gr</w:t>
      </w:r>
      <w:r w:rsidR="002D539F" w:rsidRPr="0093302A">
        <w:rPr>
          <w:rFonts w:ascii="Calibri" w:eastAsia="Calibri" w:hAnsi="Calibri" w:cs="Calibri"/>
          <w:lang w:val="el-GR"/>
        </w:rPr>
        <w:t>. Εφόσον ζητηθούν</w:t>
      </w:r>
      <w:r w:rsidR="00FA2F9C" w:rsidRPr="0093302A">
        <w:rPr>
          <w:rFonts w:ascii="Calibri" w:eastAsia="Calibri" w:hAnsi="Calibri" w:cs="Calibri"/>
          <w:lang w:val="el-GR"/>
        </w:rPr>
        <w:t xml:space="preserve"> </w:t>
      </w:r>
      <w:r w:rsidR="002D539F" w:rsidRPr="0093302A">
        <w:rPr>
          <w:rFonts w:ascii="Calibri" w:eastAsia="Calibri" w:hAnsi="Calibri" w:cs="Calibri"/>
          <w:lang w:val="el-GR"/>
        </w:rPr>
        <w:t>εγκαίρως συμπληρωματικές πληροφορίες, διευκρινίσεις</w:t>
      </w:r>
      <w:r w:rsidR="00FA2F9C" w:rsidRPr="0093302A">
        <w:rPr>
          <w:rFonts w:ascii="Calibri" w:eastAsia="Calibri" w:hAnsi="Calibri" w:cs="Calibri"/>
          <w:lang w:val="el-GR"/>
        </w:rPr>
        <w:t xml:space="preserve">, </w:t>
      </w:r>
      <w:r w:rsidR="002D539F" w:rsidRPr="0093302A">
        <w:rPr>
          <w:rFonts w:ascii="Calibri" w:eastAsia="Calibri" w:hAnsi="Calibri" w:cs="Calibri"/>
          <w:lang w:val="el-GR"/>
        </w:rPr>
        <w:t xml:space="preserve">κτλ., αυτές θα παρέχονται από τον ΟΛΠ το αργότερο μέχρι και τρεις (3) εργάσιμες ημέρες </w:t>
      </w:r>
      <w:r w:rsidR="005F7891" w:rsidRPr="0093302A">
        <w:rPr>
          <w:rFonts w:ascii="Calibri" w:eastAsia="Calibri" w:hAnsi="Calibri" w:cs="Calibri"/>
          <w:lang w:val="el-GR"/>
        </w:rPr>
        <w:t xml:space="preserve">πριν </w:t>
      </w:r>
      <w:r w:rsidR="002D539F" w:rsidRPr="0093302A">
        <w:rPr>
          <w:rFonts w:ascii="Calibri" w:eastAsia="Calibri" w:hAnsi="Calibri" w:cs="Calibri"/>
          <w:lang w:val="el-GR"/>
        </w:rPr>
        <w:t>από την ημερομηνία λήξης υποβολής προσφορών.</w:t>
      </w:r>
      <w:r w:rsidR="00EB627F" w:rsidRPr="0093302A">
        <w:rPr>
          <w:rFonts w:ascii="Calibri" w:eastAsia="Calibri" w:hAnsi="Calibri" w:cs="Calibri"/>
          <w:lang w:val="el-GR"/>
        </w:rPr>
        <w:t xml:space="preserve"> </w:t>
      </w:r>
      <w:r w:rsidR="00475E88" w:rsidRPr="0093302A">
        <w:rPr>
          <w:rFonts w:ascii="Calibri" w:eastAsia="Calibri" w:hAnsi="Calibri" w:cs="Calibri"/>
          <w:lang w:val="el-GR"/>
        </w:rPr>
        <w:t>Αν δεν είναι εφικτή η έγκαιρη παροχή διευκρινίσεων ως άνω, ο ΟΛΠ δύναται χωρίς να υποχρεούται προς τούτο να παρατείνει την προθεσμία υποβολής κατά εύλογο χρονικό διάστημα.</w:t>
      </w:r>
    </w:p>
    <w:p w14:paraId="252A3A3E" w14:textId="0670B0BC" w:rsidR="00912F3B" w:rsidRPr="0093302A" w:rsidRDefault="00FB52CC" w:rsidP="00780F68">
      <w:pPr>
        <w:tabs>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color w:val="000000" w:themeColor="text1"/>
          <w:lang w:val="el-GR"/>
        </w:rPr>
        <w:t>2.2</w:t>
      </w:r>
      <w:r w:rsidRPr="0093302A">
        <w:rPr>
          <w:rFonts w:ascii="Calibri" w:eastAsia="Calibri" w:hAnsi="Calibri" w:cs="Calibri"/>
          <w:color w:val="000000" w:themeColor="text1"/>
          <w:lang w:val="el-GR"/>
        </w:rPr>
        <w:t xml:space="preserve"> </w:t>
      </w:r>
      <w:r w:rsidR="002550C7" w:rsidRPr="0093302A">
        <w:rPr>
          <w:rFonts w:ascii="Calibri" w:eastAsia="Calibri" w:hAnsi="Calibri" w:cs="Calibri"/>
          <w:color w:val="000000" w:themeColor="text1"/>
          <w:lang w:val="el-GR"/>
        </w:rPr>
        <w:tab/>
      </w:r>
      <w:r w:rsidR="002D539F" w:rsidRPr="0093302A">
        <w:rPr>
          <w:rFonts w:ascii="Calibri" w:eastAsia="Calibri" w:hAnsi="Calibri" w:cs="Calibri"/>
          <w:lang w:val="el-GR"/>
        </w:rPr>
        <w:t xml:space="preserve">Ως </w:t>
      </w:r>
      <w:r w:rsidR="002D539F" w:rsidRPr="0093302A">
        <w:rPr>
          <w:rFonts w:ascii="Calibri" w:eastAsia="Calibri" w:hAnsi="Calibri" w:cs="Calibri"/>
          <w:b/>
          <w:lang w:val="el-GR"/>
        </w:rPr>
        <w:t>καταληκτική ημερομηνία για την υποβολή προσφοράς</w:t>
      </w:r>
      <w:r w:rsidR="002D539F" w:rsidRPr="0093302A">
        <w:rPr>
          <w:rFonts w:ascii="Calibri" w:eastAsia="Calibri" w:hAnsi="Calibri" w:cs="Calibri"/>
          <w:lang w:val="el-GR"/>
        </w:rPr>
        <w:t xml:space="preserve">, σύμφωνα με τους όρους της παρούσας, </w:t>
      </w:r>
      <w:r w:rsidR="002D539F" w:rsidRPr="0093302A">
        <w:rPr>
          <w:rFonts w:ascii="Calibri" w:eastAsia="Calibri" w:hAnsi="Calibri" w:cs="Calibri"/>
          <w:b/>
          <w:lang w:val="el-GR"/>
        </w:rPr>
        <w:t>ορίζεται η</w:t>
      </w:r>
      <w:r w:rsidR="00617752" w:rsidRPr="0093302A">
        <w:rPr>
          <w:rFonts w:ascii="Calibri" w:eastAsia="Calibri" w:hAnsi="Calibri" w:cs="Calibri"/>
          <w:b/>
          <w:lang w:val="el-GR"/>
        </w:rPr>
        <w:t xml:space="preserve"> </w:t>
      </w:r>
      <w:r w:rsidR="00D208F2" w:rsidRPr="0093302A">
        <w:rPr>
          <w:rFonts w:ascii="Calibri" w:eastAsia="Calibri" w:hAnsi="Calibri" w:cs="Calibri"/>
          <w:b/>
          <w:lang w:val="el-GR"/>
        </w:rPr>
        <w:t xml:space="preserve">17/3/2021 και ώρα 15.00 </w:t>
      </w:r>
      <w:r w:rsidR="002D539F" w:rsidRPr="0093302A">
        <w:rPr>
          <w:rFonts w:ascii="Calibri" w:eastAsia="Calibri" w:hAnsi="Calibri" w:cs="Calibri"/>
          <w:lang w:val="el-GR"/>
        </w:rPr>
        <w:t xml:space="preserve">και η κατάθεση των σχετικών φακέλων από τους Υποψήφιους θα γίνεται στο </w:t>
      </w:r>
      <w:r w:rsidR="00556595" w:rsidRPr="0093302A">
        <w:rPr>
          <w:rFonts w:ascii="Calibri" w:eastAsia="Calibri" w:hAnsi="Calibri" w:cs="Calibri"/>
          <w:lang w:val="el-GR"/>
        </w:rPr>
        <w:t xml:space="preserve">Τμήμα Προμηθειών </w:t>
      </w:r>
      <w:r w:rsidR="002D539F" w:rsidRPr="0093302A">
        <w:rPr>
          <w:rFonts w:ascii="Calibri" w:eastAsia="Calibri" w:hAnsi="Calibri" w:cs="Calibri"/>
          <w:lang w:val="el-GR"/>
        </w:rPr>
        <w:t xml:space="preserve">της ΟΛΠ Α.Ε. (Ακτή </w:t>
      </w:r>
      <w:r w:rsidR="00556595" w:rsidRPr="0093302A">
        <w:rPr>
          <w:rFonts w:ascii="Calibri" w:eastAsia="Calibri" w:hAnsi="Calibri" w:cs="Calibri"/>
          <w:lang w:val="el-GR"/>
        </w:rPr>
        <w:t>Μιαούλη 10 Πειραιάς, γραφείο 212</w:t>
      </w:r>
      <w:r w:rsidR="002D539F" w:rsidRPr="0093302A">
        <w:rPr>
          <w:rFonts w:ascii="Calibri" w:eastAsia="Calibri" w:hAnsi="Calibri" w:cs="Calibri"/>
          <w:lang w:val="el-GR"/>
        </w:rPr>
        <w:t xml:space="preserve">). Μετά την πάροδο της </w:t>
      </w:r>
      <w:r w:rsidR="00F54E6D" w:rsidRPr="0093302A">
        <w:rPr>
          <w:rFonts w:ascii="Calibri" w:eastAsia="Calibri" w:hAnsi="Calibri" w:cs="Calibri"/>
          <w:lang w:val="el-GR"/>
        </w:rPr>
        <w:t>ως άνω</w:t>
      </w:r>
      <w:r w:rsidR="002D539F" w:rsidRPr="0093302A">
        <w:rPr>
          <w:rFonts w:ascii="Calibri" w:eastAsia="Calibri" w:hAnsi="Calibri" w:cs="Calibri"/>
          <w:lang w:val="el-GR"/>
        </w:rPr>
        <w:t xml:space="preserve"> προθεσμίας κανένας φάκελος δεν θα γίνεται αποδεκτός από τον ΟΛΠ.</w:t>
      </w:r>
    </w:p>
    <w:p w14:paraId="60090FEC" w14:textId="77777777" w:rsidR="00912F3B" w:rsidRPr="0093302A" w:rsidRDefault="002D539F" w:rsidP="00780F68">
      <w:pPr>
        <w:tabs>
          <w:tab w:val="left" w:pos="426"/>
        </w:tabs>
        <w:spacing w:line="240" w:lineRule="atLeast"/>
        <w:ind w:left="709"/>
        <w:jc w:val="both"/>
        <w:rPr>
          <w:rFonts w:ascii="Calibri" w:eastAsia="Calibri" w:hAnsi="Calibri" w:cs="Calibri"/>
          <w:lang w:val="el-GR"/>
        </w:rPr>
      </w:pPr>
      <w:r w:rsidRPr="0093302A">
        <w:rPr>
          <w:rFonts w:ascii="Calibri" w:eastAsia="Calibri" w:hAnsi="Calibri" w:cs="Calibri"/>
          <w:lang w:val="el-GR"/>
        </w:rPr>
        <w:tab/>
        <w:t xml:space="preserve">Με την κατάθεση της προσφοράς οι υποβάλλοντες θα παραλαμβάνουν από το ηλεκτρονικό πρωτόκολλο της ΟΛΠ Α.Ε απόδειξη στην οποία αναγράφεται η ημέρα και ώρα κατάθεσης. </w:t>
      </w:r>
    </w:p>
    <w:p w14:paraId="56B4C1CD" w14:textId="69C59477" w:rsidR="00912F3B" w:rsidRPr="0093302A" w:rsidRDefault="002D539F" w:rsidP="00780F68">
      <w:pPr>
        <w:spacing w:line="240" w:lineRule="atLeast"/>
        <w:ind w:left="709" w:hanging="709"/>
        <w:jc w:val="both"/>
        <w:rPr>
          <w:rFonts w:ascii="Calibri" w:eastAsia="Calibri" w:hAnsi="Calibri" w:cs="Calibri"/>
          <w:lang w:val="el-GR"/>
        </w:rPr>
      </w:pPr>
      <w:r w:rsidRPr="0093302A">
        <w:rPr>
          <w:rFonts w:ascii="Calibri" w:eastAsia="Calibri" w:hAnsi="Calibri" w:cs="Calibri"/>
          <w:b/>
          <w:color w:val="000000" w:themeColor="text1"/>
          <w:lang w:val="el-GR"/>
        </w:rPr>
        <w:t>2.3</w:t>
      </w:r>
      <w:r w:rsidR="00FB52CC" w:rsidRPr="0093302A">
        <w:rPr>
          <w:rFonts w:ascii="Calibri" w:eastAsia="Calibri" w:hAnsi="Calibri" w:cs="Calibri"/>
          <w:b/>
          <w:bCs/>
          <w:color w:val="000000" w:themeColor="text1"/>
          <w:lang w:val="el-GR"/>
        </w:rPr>
        <w:t xml:space="preserve"> </w:t>
      </w:r>
      <w:r w:rsidR="002550C7" w:rsidRPr="0093302A">
        <w:rPr>
          <w:rFonts w:ascii="Calibri" w:eastAsia="Calibri" w:hAnsi="Calibri" w:cs="Calibri"/>
          <w:b/>
          <w:bCs/>
          <w:color w:val="000000" w:themeColor="text1"/>
          <w:lang w:val="el-GR"/>
        </w:rPr>
        <w:tab/>
      </w:r>
      <w:r w:rsidR="00F54E6D" w:rsidRPr="0093302A">
        <w:rPr>
          <w:rFonts w:ascii="Calibri" w:eastAsia="Calibri" w:hAnsi="Calibri" w:cs="Calibri"/>
          <w:color w:val="222222"/>
          <w:u w:color="222222"/>
          <w:lang w:val="el-GR"/>
        </w:rPr>
        <w:t>Ο Υποψήφιος</w:t>
      </w:r>
      <w:r w:rsidRPr="0093302A">
        <w:rPr>
          <w:rFonts w:ascii="Calibri" w:eastAsia="Calibri" w:hAnsi="Calibri" w:cs="Calibri"/>
          <w:color w:val="222222"/>
          <w:u w:color="222222"/>
          <w:lang w:val="el-GR"/>
        </w:rPr>
        <w:t xml:space="preserve"> είναι υπεύθυνο</w:t>
      </w:r>
      <w:r w:rsidR="00F54E6D" w:rsidRPr="0093302A">
        <w:rPr>
          <w:rFonts w:ascii="Calibri" w:eastAsia="Calibri" w:hAnsi="Calibri" w:cs="Calibri"/>
          <w:color w:val="222222"/>
          <w:u w:color="222222"/>
          <w:lang w:val="el-GR"/>
        </w:rPr>
        <w:t>ς</w:t>
      </w:r>
      <w:r w:rsidRPr="0093302A">
        <w:rPr>
          <w:rFonts w:ascii="Calibri" w:eastAsia="Calibri" w:hAnsi="Calibri" w:cs="Calibri"/>
          <w:color w:val="222222"/>
          <w:u w:color="222222"/>
          <w:lang w:val="el-GR"/>
        </w:rPr>
        <w:t xml:space="preserve"> για την αποστολή του σφραγισμένου φάκελου της Προσφοράς μέχρι την παραλαβή του φάκελου από τον ΟΛΠ. Οποιοδήποτε κόστος ασφάλισης κα</w:t>
      </w:r>
      <w:r w:rsidR="00F54E6D" w:rsidRPr="0093302A">
        <w:rPr>
          <w:rFonts w:ascii="Calibri" w:eastAsia="Calibri" w:hAnsi="Calibri" w:cs="Calibri"/>
          <w:color w:val="222222"/>
          <w:u w:color="222222"/>
          <w:lang w:val="el-GR"/>
        </w:rPr>
        <w:t>ι έξοδα μεταφοράς βαρύνουν τον Υ</w:t>
      </w:r>
      <w:r w:rsidRPr="0093302A">
        <w:rPr>
          <w:rFonts w:ascii="Calibri" w:eastAsia="Calibri" w:hAnsi="Calibri" w:cs="Calibri"/>
          <w:color w:val="222222"/>
          <w:u w:color="222222"/>
          <w:lang w:val="el-GR"/>
        </w:rPr>
        <w:t>ποψήφιο. Ο Υποψήφιος είναι υπεύθυνος  για οποιοδήποτε γεγονός, συμπεριλαμβανομένης και της ανωτέρας βίας, που μπορεί να έχει ως αποτέλεσμα την μη έγκαιρη ή μη κανονική υποβολή του φάκελου Προσφοράς.</w:t>
      </w:r>
    </w:p>
    <w:p w14:paraId="6F7BB2FB" w14:textId="7553DD50" w:rsidR="00912F3B" w:rsidRPr="0093302A" w:rsidRDefault="00FB52CC" w:rsidP="00780F68">
      <w:pPr>
        <w:tabs>
          <w:tab w:val="left" w:pos="7655"/>
        </w:tabs>
        <w:spacing w:line="240" w:lineRule="atLeast"/>
        <w:ind w:left="709" w:hanging="709"/>
        <w:jc w:val="both"/>
        <w:rPr>
          <w:rFonts w:ascii="Calibri" w:eastAsia="Calibri" w:hAnsi="Calibri" w:cs="Calibri"/>
          <w:color w:val="222222"/>
          <w:u w:color="222222"/>
          <w:lang w:val="el-GR"/>
        </w:rPr>
      </w:pPr>
      <w:r w:rsidRPr="0093302A">
        <w:rPr>
          <w:rFonts w:ascii="Calibri" w:eastAsia="Calibri" w:hAnsi="Calibri" w:cs="Calibri"/>
          <w:b/>
          <w:color w:val="000000" w:themeColor="text1"/>
          <w:lang w:val="el-GR"/>
        </w:rPr>
        <w:t>2.4</w:t>
      </w:r>
      <w:r w:rsidRPr="0093302A">
        <w:rPr>
          <w:rFonts w:ascii="Calibri" w:eastAsia="Calibri" w:hAnsi="Calibri" w:cs="Calibri"/>
          <w:color w:val="000000" w:themeColor="text1"/>
          <w:lang w:val="el-GR"/>
        </w:rPr>
        <w:t xml:space="preserve">  </w:t>
      </w:r>
      <w:r w:rsidR="002550C7" w:rsidRPr="0093302A">
        <w:rPr>
          <w:rFonts w:ascii="Calibri" w:eastAsia="Calibri" w:hAnsi="Calibri" w:cs="Calibri"/>
          <w:color w:val="000000" w:themeColor="text1"/>
          <w:lang w:val="el-GR"/>
        </w:rPr>
        <w:tab/>
      </w:r>
      <w:r w:rsidR="00AA5BD1" w:rsidRPr="0093302A">
        <w:rPr>
          <w:rFonts w:ascii="Calibri" w:eastAsia="Calibri" w:hAnsi="Calibri" w:cs="Calibri"/>
          <w:color w:val="000000" w:themeColor="text1"/>
          <w:lang w:val="el-GR"/>
        </w:rPr>
        <w:t>Η</w:t>
      </w:r>
      <w:r w:rsidR="00AA5BD1" w:rsidRPr="0093302A">
        <w:rPr>
          <w:rFonts w:ascii="Calibri" w:eastAsia="Calibri" w:hAnsi="Calibri" w:cs="Calibri"/>
          <w:color w:val="222222"/>
          <w:u w:color="222222"/>
          <w:lang w:val="el-GR"/>
        </w:rPr>
        <w:t xml:space="preserve"> παρούσα </w:t>
      </w:r>
      <w:r w:rsidR="00AA5BD1" w:rsidRPr="0093302A">
        <w:rPr>
          <w:rFonts w:ascii="Calibri" w:eastAsia="Calibri" w:hAnsi="Calibri" w:cs="Calibri"/>
          <w:lang w:val="el-GR"/>
        </w:rPr>
        <w:t>ΠΥΠ</w:t>
      </w:r>
      <w:r w:rsidR="00AA5BD1" w:rsidRPr="0093302A">
        <w:rPr>
          <w:rFonts w:ascii="Calibri" w:eastAsia="Calibri" w:hAnsi="Calibri" w:cs="Calibri"/>
          <w:color w:val="222222"/>
          <w:u w:color="222222"/>
          <w:lang w:val="el-GR"/>
        </w:rPr>
        <w:t xml:space="preserve"> δεν αποτελεί δημόσια προσφορά που </w:t>
      </w:r>
      <w:proofErr w:type="spellStart"/>
      <w:r w:rsidR="00AA5BD1" w:rsidRPr="0093302A">
        <w:rPr>
          <w:rFonts w:ascii="Calibri" w:eastAsia="Calibri" w:hAnsi="Calibri" w:cs="Calibri"/>
          <w:color w:val="222222"/>
          <w:u w:color="222222"/>
          <w:lang w:val="el-GR"/>
        </w:rPr>
        <w:t>διέπεται</w:t>
      </w:r>
      <w:proofErr w:type="spellEnd"/>
      <w:r w:rsidR="00AA5BD1" w:rsidRPr="0093302A">
        <w:rPr>
          <w:rFonts w:ascii="Calibri" w:eastAsia="Calibri" w:hAnsi="Calibri" w:cs="Calibri"/>
          <w:color w:val="222222"/>
          <w:u w:color="222222"/>
          <w:lang w:val="el-GR"/>
        </w:rPr>
        <w:t xml:space="preserve"> από τους νόμους για την ανάθεση δημόσιας σύμβασης σε οποιαδήποτε από τις φάσεις και η αξιολόγηση των Προσφορών των Υποψηφίων και η διαδικασία αξιολόγησης αποτελεί εσωτερική διαδικασία της ΟΛΠ Α.Ε και θα διεξαχθεί χωρίς τ</w:t>
      </w:r>
      <w:r w:rsidR="00F54E6D" w:rsidRPr="0093302A">
        <w:rPr>
          <w:rFonts w:ascii="Calibri" w:eastAsia="Calibri" w:hAnsi="Calibri" w:cs="Calibri"/>
          <w:color w:val="222222"/>
          <w:u w:color="222222"/>
          <w:lang w:val="el-GR"/>
        </w:rPr>
        <w:t>η συμμετοχή ή την παρουσία των Υ</w:t>
      </w:r>
      <w:r w:rsidR="00AA5BD1" w:rsidRPr="0093302A">
        <w:rPr>
          <w:rFonts w:ascii="Calibri" w:eastAsia="Calibri" w:hAnsi="Calibri" w:cs="Calibri"/>
          <w:color w:val="222222"/>
          <w:u w:color="222222"/>
          <w:lang w:val="el-GR"/>
        </w:rPr>
        <w:t xml:space="preserve">ποψηφίων, οι οποίοι δεν έχουν δικαίωμα </w:t>
      </w:r>
      <w:r w:rsidR="00A5465B" w:rsidRPr="0093302A">
        <w:rPr>
          <w:rFonts w:ascii="Calibri" w:eastAsia="Calibri" w:hAnsi="Calibri" w:cs="Calibri"/>
          <w:color w:val="222222"/>
          <w:u w:color="222222"/>
          <w:lang w:val="el-GR"/>
        </w:rPr>
        <w:t xml:space="preserve">παρακολούθησης της διαδικασίας </w:t>
      </w:r>
      <w:r w:rsidR="00AA5BD1" w:rsidRPr="0093302A">
        <w:rPr>
          <w:rFonts w:ascii="Calibri" w:eastAsia="Calibri" w:hAnsi="Calibri" w:cs="Calibri"/>
          <w:color w:val="222222"/>
          <w:u w:color="222222"/>
          <w:lang w:val="el-GR"/>
        </w:rPr>
        <w:t>ή ένστασης.</w:t>
      </w:r>
    </w:p>
    <w:p w14:paraId="515D871B" w14:textId="77777777" w:rsidR="009450BD" w:rsidRPr="0093302A" w:rsidRDefault="009450BD" w:rsidP="00780F68">
      <w:pPr>
        <w:tabs>
          <w:tab w:val="left" w:pos="1305"/>
        </w:tabs>
        <w:spacing w:line="240" w:lineRule="atLeast"/>
        <w:ind w:left="709" w:hanging="709"/>
        <w:jc w:val="both"/>
        <w:rPr>
          <w:rFonts w:ascii="Calibri" w:eastAsia="Calibri" w:hAnsi="Calibri" w:cs="Calibri"/>
          <w:color w:val="222222"/>
          <w:u w:color="222222"/>
          <w:lang w:val="el-GR"/>
        </w:rPr>
      </w:pPr>
    </w:p>
    <w:p w14:paraId="26898768" w14:textId="77777777" w:rsidR="005F10F9" w:rsidRPr="0093302A" w:rsidRDefault="002D539F"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4F81BD"/>
          <w:u w:color="4F81BD"/>
          <w:lang w:val="el-GR"/>
        </w:rPr>
        <w:t>Άρθρο 3 : Δικαίωμα συμμετοχής</w:t>
      </w:r>
    </w:p>
    <w:p w14:paraId="051C620C" w14:textId="77777777" w:rsidR="00AA5BD1" w:rsidRPr="0093302A" w:rsidRDefault="00AA5BD1" w:rsidP="00780F68">
      <w:pPr>
        <w:tabs>
          <w:tab w:val="left" w:pos="1701"/>
          <w:tab w:val="left" w:pos="7655"/>
        </w:tabs>
        <w:spacing w:line="240" w:lineRule="atLeast"/>
        <w:jc w:val="both"/>
        <w:rPr>
          <w:rFonts w:ascii="Calibri" w:eastAsia="Calibri" w:hAnsi="Calibri" w:cs="Calibri"/>
          <w:b/>
          <w:bCs/>
          <w:color w:val="4F81BD"/>
          <w:u w:color="4F81BD"/>
          <w:lang w:val="el-GR"/>
        </w:rPr>
      </w:pPr>
    </w:p>
    <w:p w14:paraId="2CEA21DB" w14:textId="0F343C41" w:rsidR="00912F3B" w:rsidRPr="0093302A" w:rsidRDefault="005F10F9" w:rsidP="00780F68">
      <w:pPr>
        <w:tabs>
          <w:tab w:val="left" w:pos="1701"/>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bCs/>
          <w:color w:val="4F81BD"/>
          <w:u w:color="4F81BD"/>
          <w:lang w:val="el-GR"/>
        </w:rPr>
        <w:t xml:space="preserve">             </w:t>
      </w:r>
      <w:r w:rsidR="002D539F" w:rsidRPr="0093302A">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sidRPr="0093302A">
        <w:rPr>
          <w:rFonts w:ascii="Calibri" w:eastAsia="Calibri" w:hAnsi="Calibri" w:cs="Calibri"/>
          <w:lang w:val="el-GR"/>
        </w:rPr>
        <w:t xml:space="preserve">τα </w:t>
      </w:r>
      <w:r w:rsidR="002D539F" w:rsidRPr="0093302A">
        <w:rPr>
          <w:rFonts w:ascii="Calibri" w:eastAsia="Calibri" w:hAnsi="Calibri" w:cs="Calibri"/>
          <w:lang w:val="el-GR"/>
        </w:rPr>
        <w:t xml:space="preserve">κριτήρια </w:t>
      </w:r>
      <w:r w:rsidR="007C423A" w:rsidRPr="0093302A">
        <w:rPr>
          <w:rFonts w:ascii="Calibri" w:eastAsia="Calibri" w:hAnsi="Calibri" w:cs="Calibri"/>
          <w:lang w:val="el-GR"/>
        </w:rPr>
        <w:t xml:space="preserve">του άρθρου </w:t>
      </w:r>
      <w:r w:rsidR="00F11A74" w:rsidRPr="0093302A">
        <w:rPr>
          <w:rFonts w:ascii="Calibri" w:eastAsia="Calibri" w:hAnsi="Calibri" w:cs="Calibri"/>
          <w:lang w:val="el-GR"/>
        </w:rPr>
        <w:t>7</w:t>
      </w:r>
      <w:r w:rsidR="007C423A" w:rsidRPr="0093302A">
        <w:rPr>
          <w:rFonts w:ascii="Calibri" w:eastAsia="Calibri" w:hAnsi="Calibri" w:cs="Calibri"/>
          <w:lang w:val="el-GR"/>
        </w:rPr>
        <w:t>.</w:t>
      </w:r>
      <w:r w:rsidR="00124FA9" w:rsidRPr="0093302A">
        <w:rPr>
          <w:rFonts w:ascii="Calibri" w:eastAsia="Calibri" w:hAnsi="Calibri" w:cs="Calibri"/>
          <w:lang w:val="el-GR"/>
        </w:rPr>
        <w:t>1</w:t>
      </w:r>
      <w:r w:rsidR="00F11A74" w:rsidRPr="0093302A">
        <w:rPr>
          <w:rFonts w:ascii="Calibri" w:eastAsia="Calibri" w:hAnsi="Calibri" w:cs="Calibri"/>
          <w:lang w:val="el-GR"/>
        </w:rPr>
        <w:t>.</w:t>
      </w:r>
      <w:r w:rsidR="000C4A99" w:rsidRPr="0093302A">
        <w:rPr>
          <w:rFonts w:ascii="Calibri" w:eastAsia="Calibri" w:hAnsi="Calibri" w:cs="Calibri"/>
          <w:lang w:val="el-GR"/>
        </w:rPr>
        <w:t xml:space="preserve"> </w:t>
      </w:r>
    </w:p>
    <w:p w14:paraId="4F36727A" w14:textId="1E70B474" w:rsidR="00014139" w:rsidRPr="0093302A" w:rsidRDefault="002D539F" w:rsidP="00780F68">
      <w:pPr>
        <w:tabs>
          <w:tab w:val="left" w:pos="426"/>
        </w:tabs>
        <w:spacing w:line="240" w:lineRule="atLeast"/>
        <w:ind w:left="709"/>
        <w:jc w:val="both"/>
        <w:rPr>
          <w:rFonts w:ascii="Calibri" w:eastAsia="Calibri" w:hAnsi="Calibri" w:cs="Calibri"/>
          <w:lang w:val="el-GR"/>
        </w:rPr>
      </w:pPr>
      <w:r w:rsidRPr="0093302A">
        <w:rPr>
          <w:rFonts w:ascii="Calibri" w:eastAsia="Calibri" w:hAnsi="Calibri" w:cs="Calibri"/>
          <w:lang w:val="el-GR"/>
        </w:rPr>
        <w:tab/>
        <w:t xml:space="preserve">Δεν έχουν δικαίωμα συμμετοχής </w:t>
      </w:r>
      <w:r w:rsidR="00A5465B" w:rsidRPr="0093302A">
        <w:rPr>
          <w:rFonts w:ascii="Calibri" w:eastAsia="Calibri" w:hAnsi="Calibri" w:cs="Calibri"/>
          <w:lang w:val="el-GR"/>
        </w:rPr>
        <w:t>φυσικά ή νομικά πρόσ</w:t>
      </w:r>
      <w:r w:rsidR="00E8582D" w:rsidRPr="0093302A">
        <w:rPr>
          <w:rFonts w:ascii="Calibri" w:eastAsia="Calibri" w:hAnsi="Calibri" w:cs="Calibri"/>
          <w:lang w:val="el-GR"/>
        </w:rPr>
        <w:t xml:space="preserve">ωπα ή </w:t>
      </w:r>
      <w:r w:rsidR="00A5465B" w:rsidRPr="0093302A">
        <w:rPr>
          <w:rFonts w:ascii="Calibri" w:eastAsia="Calibri" w:hAnsi="Calibri" w:cs="Calibri"/>
          <w:lang w:val="el-GR"/>
        </w:rPr>
        <w:t xml:space="preserve">Ενώσεις/Κοινοπραξίες με τουλάχιστον ένα μέλος που ως </w:t>
      </w:r>
      <w:r w:rsidRPr="0093302A">
        <w:rPr>
          <w:rFonts w:ascii="Calibri" w:eastAsia="Calibri" w:hAnsi="Calibri" w:cs="Calibri"/>
          <w:lang w:val="el-GR"/>
        </w:rPr>
        <w:t>πρώην ή νυν χρήστ</w:t>
      </w:r>
      <w:r w:rsidR="00A5465B" w:rsidRPr="0093302A">
        <w:rPr>
          <w:rFonts w:ascii="Calibri" w:eastAsia="Calibri" w:hAnsi="Calibri" w:cs="Calibri"/>
          <w:lang w:val="el-GR"/>
        </w:rPr>
        <w:t>η</w:t>
      </w:r>
      <w:r w:rsidRPr="0093302A">
        <w:rPr>
          <w:rFonts w:ascii="Calibri" w:eastAsia="Calibri" w:hAnsi="Calibri" w:cs="Calibri"/>
          <w:lang w:val="el-GR"/>
        </w:rPr>
        <w:t xml:space="preserve">ς </w:t>
      </w:r>
      <w:r w:rsidR="00A5465B" w:rsidRPr="0093302A">
        <w:rPr>
          <w:rFonts w:ascii="Calibri" w:eastAsia="Calibri" w:hAnsi="Calibri" w:cs="Calibri"/>
          <w:lang w:val="el-GR"/>
        </w:rPr>
        <w:t xml:space="preserve">χώρων </w:t>
      </w:r>
      <w:r w:rsidRPr="0093302A">
        <w:rPr>
          <w:rFonts w:ascii="Calibri" w:eastAsia="Calibri" w:hAnsi="Calibri" w:cs="Calibri"/>
          <w:lang w:val="el-GR"/>
        </w:rPr>
        <w:t xml:space="preserve">της ΟΛΠ Α.Ε. </w:t>
      </w:r>
      <w:r w:rsidR="00A5465B" w:rsidRPr="0093302A">
        <w:rPr>
          <w:rFonts w:ascii="Calibri" w:eastAsia="Calibri" w:hAnsi="Calibri" w:cs="Calibri"/>
          <w:lang w:val="el-GR"/>
        </w:rPr>
        <w:t xml:space="preserve">έχει εκκρεμείς οφειλές </w:t>
      </w:r>
      <w:r w:rsidRPr="0093302A">
        <w:rPr>
          <w:rFonts w:ascii="Calibri" w:eastAsia="Calibri" w:hAnsi="Calibri" w:cs="Calibri"/>
          <w:lang w:val="el-GR"/>
        </w:rPr>
        <w:t xml:space="preserve">– μέχρι τη διενέργεια </w:t>
      </w:r>
      <w:r w:rsidR="00F02D7B" w:rsidRPr="0093302A">
        <w:rPr>
          <w:rFonts w:ascii="Calibri" w:eastAsia="Calibri" w:hAnsi="Calibri" w:cs="Calibri"/>
          <w:lang w:val="el-GR"/>
        </w:rPr>
        <w:t>του διαγωνισμού – στην ΟΛΠ Α.Ε.</w:t>
      </w:r>
    </w:p>
    <w:p w14:paraId="374E5D07" w14:textId="77777777" w:rsidR="00C74484" w:rsidRPr="0093302A" w:rsidRDefault="00C74484" w:rsidP="00780F68">
      <w:pPr>
        <w:tabs>
          <w:tab w:val="left" w:pos="426"/>
        </w:tabs>
        <w:spacing w:line="240" w:lineRule="atLeast"/>
        <w:jc w:val="both"/>
        <w:rPr>
          <w:rFonts w:ascii="Calibri" w:eastAsia="Calibri" w:hAnsi="Calibri" w:cs="Calibri"/>
          <w:lang w:val="el-GR"/>
        </w:rPr>
      </w:pPr>
    </w:p>
    <w:p w14:paraId="3B0AA829" w14:textId="69ACBC9C" w:rsidR="00912F3B" w:rsidRPr="0093302A" w:rsidRDefault="002D539F"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4F81BD"/>
          <w:u w:color="4F81BD"/>
          <w:lang w:val="el-GR"/>
        </w:rPr>
        <w:t xml:space="preserve">ΑΡΘΡΟ </w:t>
      </w:r>
      <w:r w:rsidR="005A090B" w:rsidRPr="0093302A">
        <w:rPr>
          <w:rFonts w:ascii="Calibri" w:eastAsia="Calibri" w:hAnsi="Calibri" w:cs="Calibri"/>
          <w:b/>
          <w:bCs/>
          <w:color w:val="4F81BD"/>
          <w:u w:color="4F81BD"/>
          <w:lang w:val="el-GR"/>
        </w:rPr>
        <w:t>4</w:t>
      </w:r>
      <w:r w:rsidRPr="0093302A">
        <w:rPr>
          <w:rFonts w:ascii="Calibri" w:eastAsia="Calibri" w:hAnsi="Calibri" w:cs="Calibri"/>
          <w:b/>
          <w:bCs/>
          <w:color w:val="4F81BD"/>
          <w:u w:color="4F81BD"/>
          <w:lang w:val="el-GR"/>
        </w:rPr>
        <w:t xml:space="preserve"> : Τρόπος υποβολής προσφορών </w:t>
      </w:r>
    </w:p>
    <w:p w14:paraId="22E200F7" w14:textId="77777777" w:rsidR="00912F3B" w:rsidRPr="0093302A" w:rsidRDefault="00912F3B" w:rsidP="00780F68">
      <w:pPr>
        <w:tabs>
          <w:tab w:val="left" w:pos="7655"/>
        </w:tabs>
        <w:spacing w:line="240" w:lineRule="atLeast"/>
        <w:ind w:left="851"/>
        <w:jc w:val="both"/>
        <w:rPr>
          <w:rFonts w:ascii="Calibri" w:eastAsia="Calibri" w:hAnsi="Calibri" w:cs="Calibri"/>
          <w:b/>
          <w:bCs/>
          <w:lang w:val="el-GR"/>
        </w:rPr>
      </w:pPr>
    </w:p>
    <w:p w14:paraId="534BD5ED" w14:textId="01E8800C" w:rsidR="00912F3B" w:rsidRPr="0093302A" w:rsidRDefault="005A090B" w:rsidP="00780F68">
      <w:pPr>
        <w:spacing w:line="240" w:lineRule="atLeast"/>
        <w:ind w:left="709" w:hanging="709"/>
        <w:jc w:val="both"/>
        <w:rPr>
          <w:rFonts w:ascii="Calibri" w:hAnsi="Calibri" w:cs="Calibri"/>
          <w:lang w:val="el-GR"/>
        </w:rPr>
      </w:pPr>
      <w:r w:rsidRPr="0093302A">
        <w:rPr>
          <w:rFonts w:ascii="Calibri" w:eastAsia="Calibri" w:hAnsi="Calibri" w:cs="Calibri"/>
          <w:b/>
          <w:color w:val="000000" w:themeColor="text1"/>
          <w:lang w:val="el-GR"/>
        </w:rPr>
        <w:lastRenderedPageBreak/>
        <w:t>4</w:t>
      </w:r>
      <w:r w:rsidR="005F10F9" w:rsidRPr="0093302A">
        <w:rPr>
          <w:rFonts w:ascii="Calibri" w:eastAsia="Calibri" w:hAnsi="Calibri" w:cs="Calibri"/>
          <w:b/>
          <w:color w:val="000000" w:themeColor="text1"/>
          <w:lang w:val="el-GR"/>
        </w:rPr>
        <w:t>.1</w:t>
      </w:r>
      <w:r w:rsidR="005F10F9" w:rsidRPr="0093302A">
        <w:rPr>
          <w:rFonts w:ascii="Calibri" w:eastAsia="Calibri" w:hAnsi="Calibri" w:cs="Calibri"/>
          <w:color w:val="000000" w:themeColor="text1"/>
          <w:lang w:val="el-GR"/>
        </w:rPr>
        <w:t xml:space="preserve"> </w:t>
      </w:r>
      <w:r w:rsidR="00FB5AFB" w:rsidRPr="0093302A">
        <w:rPr>
          <w:rFonts w:ascii="Calibri" w:eastAsia="Calibri" w:hAnsi="Calibri" w:cs="Calibri"/>
          <w:color w:val="000000" w:themeColor="text1"/>
          <w:lang w:val="el-GR"/>
        </w:rPr>
        <w:tab/>
      </w:r>
      <w:r w:rsidR="002D539F" w:rsidRPr="0093302A">
        <w:rPr>
          <w:rFonts w:ascii="Calibri" w:hAnsi="Calibri" w:cs="Calibri"/>
          <w:lang w:val="el-GR"/>
        </w:rPr>
        <w:t>Οι προσφορές υποβάλλονται μέσα σε ενιαίο φάκελο σφραγισμένο</w:t>
      </w:r>
      <w:r w:rsidR="00014139" w:rsidRPr="0093302A">
        <w:rPr>
          <w:rFonts w:ascii="Calibri" w:hAnsi="Calibri" w:cs="Calibri"/>
          <w:lang w:val="el-GR"/>
        </w:rPr>
        <w:t xml:space="preserve"> στον οποίο αναγράφονται ευκρινώς τα παρακάτω</w:t>
      </w:r>
      <w:r w:rsidR="002D539F" w:rsidRPr="0093302A">
        <w:rPr>
          <w:rFonts w:ascii="Calibri" w:hAnsi="Calibri" w:cs="Calibri"/>
          <w:lang w:val="el-GR"/>
        </w:rPr>
        <w:t xml:space="preserve">: </w:t>
      </w:r>
    </w:p>
    <w:p w14:paraId="78DA1DA8" w14:textId="0CF24E51" w:rsidR="00912F3B" w:rsidRPr="0093302A" w:rsidRDefault="00101E15" w:rsidP="00780F68">
      <w:pPr>
        <w:tabs>
          <w:tab w:val="left" w:pos="993"/>
        </w:tabs>
        <w:spacing w:line="240" w:lineRule="atLeast"/>
        <w:ind w:left="993" w:hanging="284"/>
        <w:jc w:val="both"/>
        <w:rPr>
          <w:rFonts w:ascii="Calibri" w:hAnsi="Calibri" w:cs="Calibri"/>
          <w:lang w:val="el-GR"/>
        </w:rPr>
      </w:pPr>
      <w:r w:rsidRPr="0093302A">
        <w:rPr>
          <w:rFonts w:ascii="Calibri" w:hAnsi="Calibri" w:cs="Calibri"/>
          <w:lang w:val="el-GR"/>
        </w:rPr>
        <w:t xml:space="preserve">1. </w:t>
      </w:r>
      <w:r w:rsidR="002D539F" w:rsidRPr="0093302A">
        <w:rPr>
          <w:rFonts w:ascii="Calibri" w:hAnsi="Calibri" w:cs="Calibri"/>
          <w:lang w:val="el-GR"/>
        </w:rPr>
        <w:t>Η λέξη ΠΡΟΣΦΟΡΑ με κεφαλαία γράμματα.</w:t>
      </w:r>
    </w:p>
    <w:p w14:paraId="62B0AAC5" w14:textId="5CDDC338" w:rsidR="00912F3B" w:rsidRPr="0093302A" w:rsidRDefault="00101E15" w:rsidP="00780F68">
      <w:pPr>
        <w:tabs>
          <w:tab w:val="left" w:pos="993"/>
        </w:tabs>
        <w:spacing w:line="240" w:lineRule="atLeast"/>
        <w:ind w:left="993" w:hanging="284"/>
        <w:jc w:val="both"/>
        <w:rPr>
          <w:rFonts w:ascii="Calibri" w:hAnsi="Calibri" w:cs="Calibri"/>
          <w:lang w:val="el-GR"/>
        </w:rPr>
      </w:pPr>
      <w:r w:rsidRPr="0093302A">
        <w:rPr>
          <w:rFonts w:ascii="Calibri" w:hAnsi="Calibri" w:cs="Calibri"/>
          <w:lang w:val="el-GR"/>
        </w:rPr>
        <w:t xml:space="preserve">2. </w:t>
      </w:r>
      <w:r w:rsidR="0093680D" w:rsidRPr="0093302A">
        <w:rPr>
          <w:rFonts w:ascii="Calibri" w:hAnsi="Calibri" w:cs="Calibri"/>
          <w:lang w:val="el-GR"/>
        </w:rPr>
        <w:t>Ο τίτλος του διαγωνισμού:</w:t>
      </w:r>
      <w:r w:rsidR="00B86BEF" w:rsidRPr="0093302A">
        <w:rPr>
          <w:rFonts w:ascii="Calibri" w:hAnsi="Calibri" w:cs="Calibri"/>
          <w:lang w:val="el-GR"/>
        </w:rPr>
        <w:t xml:space="preserve"> </w:t>
      </w:r>
    </w:p>
    <w:p w14:paraId="480B318B" w14:textId="5ECC40C6" w:rsidR="00BF597A" w:rsidRPr="0093302A" w:rsidRDefault="00BF597A" w:rsidP="00780F68">
      <w:pPr>
        <w:pStyle w:val="ListParagraph"/>
        <w:spacing w:line="240" w:lineRule="atLeast"/>
        <w:ind w:left="709"/>
        <w:jc w:val="both"/>
        <w:rPr>
          <w:rFonts w:ascii="Calibri" w:hAnsi="Calibri" w:cs="Calibri"/>
          <w:lang w:val="el-GR"/>
        </w:rPr>
      </w:pPr>
      <w:r w:rsidRPr="0093302A">
        <w:rPr>
          <w:rFonts w:ascii="Calibri" w:hAnsi="Calibri" w:cs="Calibri"/>
          <w:lang w:val="el-GR"/>
        </w:rPr>
        <w:t>«</w:t>
      </w:r>
      <w:proofErr w:type="spellStart"/>
      <w:r w:rsidRPr="0093302A">
        <w:rPr>
          <w:rFonts w:ascii="Calibri" w:hAnsi="Calibri" w:cs="Calibri"/>
          <w:lang w:val="el-GR"/>
        </w:rPr>
        <w:t>Υποπαραχώρηση</w:t>
      </w:r>
      <w:proofErr w:type="spellEnd"/>
      <w:r w:rsidRPr="0093302A">
        <w:rPr>
          <w:rFonts w:ascii="Calibri" w:hAnsi="Calibri" w:cs="Calibri"/>
          <w:lang w:val="el-GR"/>
        </w:rPr>
        <w:t xml:space="preserve"> </w:t>
      </w:r>
      <w:proofErr w:type="spellStart"/>
      <w:r w:rsidR="00C345C8" w:rsidRPr="0093302A">
        <w:rPr>
          <w:rFonts w:ascii="Calibri" w:hAnsi="Calibri" w:cs="Calibri"/>
          <w:lang w:val="el-GR"/>
        </w:rPr>
        <w:t>υπαιθρίου</w:t>
      </w:r>
      <w:proofErr w:type="spellEnd"/>
      <w:r w:rsidR="00C345C8" w:rsidRPr="0093302A">
        <w:rPr>
          <w:rFonts w:ascii="Calibri" w:hAnsi="Calibri" w:cs="Calibri"/>
          <w:lang w:val="el-GR"/>
        </w:rPr>
        <w:t xml:space="preserve"> χώρου για τοποθέτηση καντίνας</w:t>
      </w:r>
      <w:r w:rsidRPr="0093302A">
        <w:rPr>
          <w:rFonts w:ascii="Calibri" w:hAnsi="Calibri" w:cs="Calibri"/>
          <w:lang w:val="el-GR"/>
        </w:rPr>
        <w:t xml:space="preserve">, πλησίον </w:t>
      </w:r>
      <w:r w:rsidR="00C345C8" w:rsidRPr="0093302A">
        <w:rPr>
          <w:rFonts w:ascii="Calibri" w:hAnsi="Calibri" w:cs="Calibri"/>
          <w:lang w:val="el-GR"/>
        </w:rPr>
        <w:t>Ιχθυόσκαλας</w:t>
      </w:r>
      <w:r w:rsidRPr="0093302A">
        <w:rPr>
          <w:rFonts w:ascii="Calibri" w:hAnsi="Calibri" w:cs="Calibri"/>
          <w:lang w:val="el-GR"/>
        </w:rPr>
        <w:t>»</w:t>
      </w:r>
    </w:p>
    <w:p w14:paraId="2E942168" w14:textId="56020078" w:rsidR="00912F3B" w:rsidRPr="0093302A" w:rsidRDefault="00101E15" w:rsidP="00780F68">
      <w:pPr>
        <w:tabs>
          <w:tab w:val="left" w:pos="993"/>
        </w:tabs>
        <w:spacing w:line="240" w:lineRule="atLeast"/>
        <w:ind w:left="993" w:hanging="284"/>
        <w:jc w:val="both"/>
        <w:rPr>
          <w:rFonts w:ascii="Calibri" w:hAnsi="Calibri" w:cs="Calibri"/>
          <w:lang w:val="el-GR"/>
        </w:rPr>
      </w:pPr>
      <w:r w:rsidRPr="0093302A">
        <w:rPr>
          <w:rFonts w:ascii="Calibri" w:hAnsi="Calibri" w:cs="Calibri"/>
          <w:lang w:val="el-GR"/>
        </w:rPr>
        <w:t xml:space="preserve">3. </w:t>
      </w:r>
      <w:r w:rsidR="002D539F" w:rsidRPr="0093302A">
        <w:rPr>
          <w:rFonts w:ascii="Calibri" w:hAnsi="Calibri" w:cs="Calibri"/>
          <w:lang w:val="el-GR"/>
        </w:rPr>
        <w:t>Η ημερομη</w:t>
      </w:r>
      <w:r w:rsidR="008E06EF" w:rsidRPr="0093302A">
        <w:rPr>
          <w:rFonts w:ascii="Calibri" w:hAnsi="Calibri" w:cs="Calibri"/>
          <w:lang w:val="el-GR"/>
        </w:rPr>
        <w:t xml:space="preserve">νία διενέργειας του διαγωνισμού. </w:t>
      </w:r>
    </w:p>
    <w:p w14:paraId="03D26475" w14:textId="59E403FF" w:rsidR="00912F3B" w:rsidRPr="0093302A" w:rsidRDefault="00101E15" w:rsidP="00780F68">
      <w:pPr>
        <w:tabs>
          <w:tab w:val="left" w:pos="993"/>
        </w:tabs>
        <w:spacing w:line="240" w:lineRule="atLeast"/>
        <w:ind w:left="993" w:hanging="284"/>
        <w:jc w:val="both"/>
        <w:rPr>
          <w:rFonts w:ascii="Calibri" w:hAnsi="Calibri" w:cs="Calibri"/>
          <w:lang w:val="el-GR"/>
        </w:rPr>
      </w:pPr>
      <w:r w:rsidRPr="0093302A">
        <w:rPr>
          <w:rFonts w:ascii="Calibri" w:hAnsi="Calibri" w:cs="Calibri"/>
          <w:lang w:val="el-GR"/>
        </w:rPr>
        <w:t xml:space="preserve">4. </w:t>
      </w:r>
      <w:r w:rsidR="002D539F" w:rsidRPr="0093302A">
        <w:rPr>
          <w:rFonts w:ascii="Calibri" w:hAnsi="Calibri" w:cs="Calibri"/>
          <w:lang w:val="el-GR"/>
        </w:rPr>
        <w:t>Τα στοιχεία του αποστολέα.</w:t>
      </w:r>
    </w:p>
    <w:p w14:paraId="39648F88" w14:textId="1B7A3B7C" w:rsidR="00912F3B" w:rsidRPr="0093302A" w:rsidRDefault="00101E15" w:rsidP="00780F68">
      <w:pPr>
        <w:tabs>
          <w:tab w:val="left" w:pos="993"/>
        </w:tabs>
        <w:spacing w:line="240" w:lineRule="atLeast"/>
        <w:ind w:left="993" w:hanging="284"/>
        <w:jc w:val="both"/>
        <w:rPr>
          <w:rFonts w:ascii="Calibri" w:hAnsi="Calibri" w:cs="Calibri"/>
          <w:lang w:val="el-GR"/>
        </w:rPr>
      </w:pPr>
      <w:r w:rsidRPr="0093302A">
        <w:rPr>
          <w:rFonts w:ascii="Calibri" w:hAnsi="Calibri" w:cs="Calibri"/>
          <w:lang w:val="el-GR"/>
        </w:rPr>
        <w:t xml:space="preserve">5. </w:t>
      </w:r>
      <w:r w:rsidR="002D539F" w:rsidRPr="0093302A">
        <w:rPr>
          <w:rFonts w:ascii="Calibri" w:hAnsi="Calibri" w:cs="Calibri"/>
          <w:lang w:val="el-GR"/>
        </w:rPr>
        <w:t>Η Υπηρεσία του ΟΛΠ που διενεργεί το διαγωνισμό (ΠΡΟΣ ΤΜΗΜΑ ΠΡΟΜΗΘΕΙΩΝ ΟΛΠ).</w:t>
      </w:r>
    </w:p>
    <w:p w14:paraId="61B46C9A" w14:textId="17830F11" w:rsidR="00912F3B" w:rsidRPr="0093302A" w:rsidRDefault="00B721CF" w:rsidP="00780F68">
      <w:pPr>
        <w:spacing w:line="240" w:lineRule="atLeast"/>
        <w:ind w:left="709" w:hanging="284"/>
        <w:jc w:val="both"/>
        <w:rPr>
          <w:rFonts w:ascii="Calibri" w:hAnsi="Calibri" w:cs="Calibri"/>
          <w:lang w:val="el-GR"/>
        </w:rPr>
      </w:pPr>
      <w:r w:rsidRPr="0093302A">
        <w:rPr>
          <w:rFonts w:ascii="Calibri" w:hAnsi="Calibri" w:cs="Calibri"/>
          <w:lang w:val="el-GR"/>
        </w:rPr>
        <w:t xml:space="preserve">     </w:t>
      </w:r>
      <w:r w:rsidR="002D539F" w:rsidRPr="0093302A">
        <w:rPr>
          <w:rFonts w:ascii="Calibri" w:hAnsi="Calibri" w:cs="Calibri"/>
          <w:lang w:val="el-GR"/>
        </w:rPr>
        <w:t xml:space="preserve">Ο κλειστός φάκελος της προσφοράς πρέπει να περιέχει </w:t>
      </w:r>
      <w:r w:rsidR="00806E42" w:rsidRPr="0093302A">
        <w:rPr>
          <w:rFonts w:ascii="Calibri" w:hAnsi="Calibri" w:cs="Calibri"/>
          <w:lang w:val="el-GR"/>
        </w:rPr>
        <w:t>δύο</w:t>
      </w:r>
      <w:r w:rsidR="002D539F" w:rsidRPr="0093302A">
        <w:rPr>
          <w:rFonts w:ascii="Calibri" w:hAnsi="Calibri" w:cs="Calibri"/>
          <w:lang w:val="el-GR"/>
        </w:rPr>
        <w:t xml:space="preserve"> (</w:t>
      </w:r>
      <w:r w:rsidR="00B74002" w:rsidRPr="0093302A">
        <w:rPr>
          <w:rFonts w:ascii="Calibri" w:hAnsi="Calibri" w:cs="Calibri"/>
          <w:lang w:val="el-GR"/>
        </w:rPr>
        <w:t>2</w:t>
      </w:r>
      <w:r w:rsidR="002D539F" w:rsidRPr="0093302A">
        <w:rPr>
          <w:rFonts w:ascii="Calibri" w:hAnsi="Calibri" w:cs="Calibri"/>
          <w:lang w:val="el-GR"/>
        </w:rPr>
        <w:t xml:space="preserve">) </w:t>
      </w:r>
      <w:proofErr w:type="spellStart"/>
      <w:r w:rsidR="002D539F" w:rsidRPr="0093302A">
        <w:rPr>
          <w:rFonts w:ascii="Calibri" w:hAnsi="Calibri" w:cs="Calibri"/>
          <w:lang w:val="el-GR"/>
        </w:rPr>
        <w:t>υποφακέλους</w:t>
      </w:r>
      <w:proofErr w:type="spellEnd"/>
      <w:r w:rsidR="00FB5AFB" w:rsidRPr="0093302A">
        <w:rPr>
          <w:rFonts w:ascii="Calibri" w:hAnsi="Calibri" w:cs="Calibri"/>
          <w:lang w:val="el-GR"/>
        </w:rPr>
        <w:t xml:space="preserve"> :</w:t>
      </w:r>
    </w:p>
    <w:p w14:paraId="4E76CB67" w14:textId="3EAD2A77" w:rsidR="00912F3B" w:rsidRPr="0093302A" w:rsidRDefault="002D539F" w:rsidP="00780F68">
      <w:pPr>
        <w:pStyle w:val="ListParagraph"/>
        <w:numPr>
          <w:ilvl w:val="0"/>
          <w:numId w:val="41"/>
        </w:numPr>
        <w:tabs>
          <w:tab w:val="left" w:pos="993"/>
        </w:tabs>
        <w:spacing w:line="240" w:lineRule="atLeast"/>
        <w:jc w:val="both"/>
        <w:rPr>
          <w:rFonts w:ascii="Calibri" w:eastAsia="Calibri" w:hAnsi="Calibri" w:cs="Calibri"/>
          <w:lang w:val="el-GR"/>
        </w:rPr>
      </w:pPr>
      <w:r w:rsidRPr="0093302A">
        <w:rPr>
          <w:rFonts w:ascii="Calibri" w:hAnsi="Calibri" w:cs="Calibri"/>
          <w:lang w:val="el-GR"/>
        </w:rPr>
        <w:t xml:space="preserve">Α’ </w:t>
      </w:r>
      <w:proofErr w:type="spellStart"/>
      <w:r w:rsidRPr="0093302A">
        <w:rPr>
          <w:rFonts w:ascii="Calibri" w:hAnsi="Calibri" w:cs="Calibri"/>
          <w:lang w:val="el-GR"/>
        </w:rPr>
        <w:t>υποφάκελο</w:t>
      </w:r>
      <w:r w:rsidR="00101E15" w:rsidRPr="0093302A">
        <w:rPr>
          <w:rFonts w:ascii="Calibri" w:hAnsi="Calibri" w:cs="Calibri"/>
          <w:lang w:val="el-GR"/>
        </w:rPr>
        <w:t>ς</w:t>
      </w:r>
      <w:proofErr w:type="spellEnd"/>
      <w:r w:rsidRPr="0093302A">
        <w:rPr>
          <w:rFonts w:ascii="Calibri" w:hAnsi="Calibri" w:cs="Calibri"/>
          <w:lang w:val="el-GR"/>
        </w:rPr>
        <w:t xml:space="preserve"> με την ένδειξη: ΔΙΚΑΙΟΛΟΓΗΤΙΚΑ</w:t>
      </w:r>
      <w:r w:rsidRPr="0093302A">
        <w:rPr>
          <w:rFonts w:ascii="Calibri" w:eastAsia="Calibri" w:hAnsi="Calibri" w:cs="Calibri"/>
          <w:lang w:val="el-GR"/>
        </w:rPr>
        <w:t xml:space="preserve"> ΣΥΜΜΕΤΟΧΗΣ</w:t>
      </w:r>
    </w:p>
    <w:p w14:paraId="6A8B86D4" w14:textId="1442DC05" w:rsidR="00912F3B" w:rsidRPr="0093302A" w:rsidRDefault="00B74002" w:rsidP="00780F68">
      <w:pPr>
        <w:pStyle w:val="ListParagraph"/>
        <w:numPr>
          <w:ilvl w:val="0"/>
          <w:numId w:val="41"/>
        </w:numPr>
        <w:tabs>
          <w:tab w:val="left" w:pos="993"/>
        </w:tabs>
        <w:spacing w:line="240" w:lineRule="atLeast"/>
        <w:jc w:val="both"/>
        <w:rPr>
          <w:rFonts w:ascii="Calibri" w:eastAsia="Calibri" w:hAnsi="Calibri" w:cs="Calibri"/>
          <w:lang w:val="el-GR"/>
        </w:rPr>
      </w:pPr>
      <w:r w:rsidRPr="0093302A">
        <w:rPr>
          <w:rFonts w:ascii="Calibri" w:eastAsia="Calibri" w:hAnsi="Calibri" w:cs="Calibri"/>
          <w:lang w:val="el-GR"/>
        </w:rPr>
        <w:t>Β</w:t>
      </w:r>
      <w:r w:rsidR="002D539F" w:rsidRPr="0093302A">
        <w:rPr>
          <w:rFonts w:ascii="Calibri" w:eastAsia="Calibri" w:hAnsi="Calibri" w:cs="Calibri"/>
          <w:lang w:val="el-GR"/>
        </w:rPr>
        <w:t xml:space="preserve">’ </w:t>
      </w:r>
      <w:proofErr w:type="spellStart"/>
      <w:r w:rsidR="002D539F" w:rsidRPr="0093302A">
        <w:rPr>
          <w:rFonts w:ascii="Calibri" w:eastAsia="Calibri" w:hAnsi="Calibri" w:cs="Calibri"/>
          <w:lang w:val="el-GR"/>
        </w:rPr>
        <w:t>υποφάκελο</w:t>
      </w:r>
      <w:r w:rsidR="00101E15" w:rsidRPr="0093302A">
        <w:rPr>
          <w:rFonts w:ascii="Calibri" w:eastAsia="Calibri" w:hAnsi="Calibri" w:cs="Calibri"/>
          <w:lang w:val="el-GR"/>
        </w:rPr>
        <w:t>ς</w:t>
      </w:r>
      <w:proofErr w:type="spellEnd"/>
      <w:r w:rsidR="002D539F" w:rsidRPr="0093302A">
        <w:rPr>
          <w:rFonts w:ascii="Calibri" w:eastAsia="Calibri" w:hAnsi="Calibri" w:cs="Calibri"/>
          <w:lang w:val="el-GR"/>
        </w:rPr>
        <w:t xml:space="preserve"> με την ένδειξη: ΟΙΚΟΝΟΜΙΚΗ ΠΡΟΣΦΟΡΑ</w:t>
      </w:r>
    </w:p>
    <w:p w14:paraId="6A082BB9" w14:textId="1A2C5EBC" w:rsidR="00912F3B" w:rsidRPr="0093302A" w:rsidRDefault="002D539F" w:rsidP="00780F68">
      <w:pPr>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Όλοι οι </w:t>
      </w:r>
      <w:proofErr w:type="spellStart"/>
      <w:r w:rsidR="00B50478" w:rsidRPr="0093302A">
        <w:rPr>
          <w:rFonts w:ascii="Calibri" w:eastAsia="Calibri" w:hAnsi="Calibri" w:cs="Calibri"/>
          <w:lang w:val="el-GR"/>
        </w:rPr>
        <w:t>υπο</w:t>
      </w:r>
      <w:r w:rsidRPr="0093302A">
        <w:rPr>
          <w:rFonts w:ascii="Calibri" w:eastAsia="Calibri" w:hAnsi="Calibri" w:cs="Calibri"/>
          <w:lang w:val="el-GR"/>
        </w:rPr>
        <w:t>φάκελο</w:t>
      </w:r>
      <w:r w:rsidR="00747F6A" w:rsidRPr="0093302A">
        <w:rPr>
          <w:rFonts w:ascii="Calibri" w:eastAsia="Calibri" w:hAnsi="Calibri" w:cs="Calibri"/>
          <w:lang w:val="el-GR"/>
        </w:rPr>
        <w:t>ι</w:t>
      </w:r>
      <w:proofErr w:type="spellEnd"/>
      <w:r w:rsidR="00747F6A" w:rsidRPr="0093302A">
        <w:rPr>
          <w:rFonts w:ascii="Calibri" w:eastAsia="Calibri" w:hAnsi="Calibri" w:cs="Calibri"/>
          <w:lang w:val="el-GR"/>
        </w:rPr>
        <w:t xml:space="preserve"> πρέπει να είναι σφραγισμένοι, με</w:t>
      </w:r>
      <w:r w:rsidRPr="0093302A">
        <w:rPr>
          <w:rFonts w:ascii="Calibri" w:eastAsia="Calibri" w:hAnsi="Calibri" w:cs="Calibri"/>
          <w:lang w:val="el-GR"/>
        </w:rPr>
        <w:t xml:space="preserve"> ποινή αποκλεισμού και θα πρέπει να φέρουν τις ενδείξεις του ενιαίου φακέλου της προσφοράς.</w:t>
      </w:r>
      <w:r w:rsidR="00CC081E" w:rsidRPr="0093302A">
        <w:rPr>
          <w:rFonts w:ascii="Calibri" w:eastAsia="Calibri" w:hAnsi="Calibri" w:cs="Calibri"/>
          <w:color w:val="000000" w:themeColor="text1"/>
          <w:lang w:val="el-GR"/>
        </w:rPr>
        <w:t xml:space="preserve">   </w:t>
      </w:r>
    </w:p>
    <w:p w14:paraId="56824347" w14:textId="4F4DBA9A" w:rsidR="00912F3B" w:rsidRPr="0093302A" w:rsidRDefault="005A090B" w:rsidP="00780F68">
      <w:pPr>
        <w:tabs>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color w:val="000000" w:themeColor="text1"/>
          <w:lang w:val="el-GR"/>
        </w:rPr>
        <w:t>4.2</w:t>
      </w:r>
      <w:r w:rsidR="005F10F9" w:rsidRPr="0093302A">
        <w:rPr>
          <w:rFonts w:ascii="Calibri" w:eastAsia="Calibri" w:hAnsi="Calibri" w:cs="Calibri"/>
          <w:color w:val="000000" w:themeColor="text1"/>
          <w:lang w:val="el-GR"/>
        </w:rPr>
        <w:t xml:space="preserve">  </w:t>
      </w:r>
      <w:r w:rsidR="00BC263F" w:rsidRPr="0093302A">
        <w:rPr>
          <w:rFonts w:ascii="Calibri" w:eastAsia="Calibri" w:hAnsi="Calibri" w:cs="Calibri"/>
          <w:color w:val="000000" w:themeColor="text1"/>
          <w:lang w:val="el-GR"/>
        </w:rPr>
        <w:tab/>
      </w:r>
      <w:r w:rsidR="002D539F" w:rsidRPr="0093302A">
        <w:rPr>
          <w:rFonts w:ascii="Calibri" w:eastAsia="Calibri" w:hAnsi="Calibri" w:cs="Calibri"/>
          <w:lang w:val="el-GR"/>
        </w:rPr>
        <w:t xml:space="preserve">Ο </w:t>
      </w:r>
      <w:r w:rsidR="000E1D37" w:rsidRPr="0093302A">
        <w:rPr>
          <w:rFonts w:ascii="Calibri" w:eastAsia="Calibri" w:hAnsi="Calibri" w:cs="Calibri"/>
          <w:lang w:val="el-GR"/>
        </w:rPr>
        <w:t>Υποψήφιος</w:t>
      </w:r>
      <w:r w:rsidR="002D539F" w:rsidRPr="0093302A">
        <w:rPr>
          <w:rFonts w:ascii="Calibri" w:eastAsia="Calibri" w:hAnsi="Calibri" w:cs="Calibri"/>
          <w:lang w:val="el-GR"/>
        </w:rPr>
        <w:t xml:space="preserve">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93302A">
        <w:rPr>
          <w:rFonts w:ascii="Calibri" w:eastAsia="Calibri" w:hAnsi="Calibri" w:cs="Calibri"/>
          <w:lang w:val="el-GR"/>
        </w:rPr>
        <w:t>όλω</w:t>
      </w:r>
      <w:proofErr w:type="spellEnd"/>
      <w:r w:rsidR="002D539F" w:rsidRPr="0093302A">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sidRPr="0093302A">
        <w:rPr>
          <w:rFonts w:ascii="Calibri" w:eastAsia="Calibri" w:hAnsi="Calibri" w:cs="Calibri"/>
          <w:lang w:val="el-GR"/>
        </w:rPr>
        <w:t xml:space="preserve">γραπτώς και μόνο </w:t>
      </w:r>
      <w:r w:rsidR="002D539F" w:rsidRPr="0093302A">
        <w:rPr>
          <w:rFonts w:ascii="Calibri" w:eastAsia="Calibri" w:hAnsi="Calibri" w:cs="Calibri"/>
          <w:lang w:val="el-GR"/>
        </w:rPr>
        <w:t xml:space="preserve">όταν ζητούνται από την </w:t>
      </w:r>
      <w:r w:rsidR="002F660F" w:rsidRPr="0093302A">
        <w:rPr>
          <w:rFonts w:ascii="Calibri" w:eastAsia="Calibri" w:hAnsi="Calibri" w:cs="Calibri"/>
          <w:lang w:val="el-GR"/>
        </w:rPr>
        <w:t>ΟΛΠ Α.Ε</w:t>
      </w:r>
      <w:r w:rsidR="002D539F" w:rsidRPr="0093302A">
        <w:rPr>
          <w:rFonts w:ascii="Calibri" w:eastAsia="Calibri" w:hAnsi="Calibri" w:cs="Calibri"/>
          <w:lang w:val="el-GR"/>
        </w:rPr>
        <w:t>.</w:t>
      </w:r>
      <w:r w:rsidR="00053AE8" w:rsidRPr="0093302A">
        <w:rPr>
          <w:rFonts w:ascii="Calibri" w:eastAsia="Calibri" w:hAnsi="Calibri" w:cs="Calibri"/>
          <w:lang w:val="el-GR"/>
        </w:rPr>
        <w:t>, αποτελούν δε αναπόσπαστο τμήμα της Προσφοράς και δεσμεύουν τον Προσφέροντα.</w:t>
      </w:r>
    </w:p>
    <w:p w14:paraId="5E5BEA49" w14:textId="3B252ABE" w:rsidR="00912F3B" w:rsidRPr="0093302A" w:rsidRDefault="005A090B" w:rsidP="00780F68">
      <w:pPr>
        <w:spacing w:line="240" w:lineRule="atLeast"/>
        <w:ind w:left="709" w:hanging="709"/>
        <w:jc w:val="both"/>
        <w:rPr>
          <w:rFonts w:ascii="Calibri" w:eastAsia="Calibri" w:hAnsi="Calibri" w:cs="Calibri"/>
          <w:lang w:val="el-GR"/>
        </w:rPr>
      </w:pPr>
      <w:r w:rsidRPr="0093302A">
        <w:rPr>
          <w:rFonts w:ascii="Calibri" w:eastAsia="Calibri" w:hAnsi="Calibri" w:cs="Calibri"/>
          <w:b/>
          <w:color w:val="000000" w:themeColor="text1"/>
          <w:lang w:val="el-GR"/>
        </w:rPr>
        <w:t>4.3</w:t>
      </w:r>
      <w:r w:rsidR="005F10F9" w:rsidRPr="0093302A">
        <w:rPr>
          <w:rFonts w:ascii="Calibri" w:eastAsia="Calibri" w:hAnsi="Calibri" w:cs="Calibri"/>
          <w:color w:val="000000" w:themeColor="text1"/>
          <w:lang w:val="el-GR"/>
        </w:rPr>
        <w:t xml:space="preserve"> </w:t>
      </w:r>
      <w:r w:rsidR="002F660F" w:rsidRPr="0093302A">
        <w:rPr>
          <w:rFonts w:ascii="Calibri" w:eastAsia="Calibri" w:hAnsi="Calibri" w:cs="Calibri"/>
          <w:color w:val="000000" w:themeColor="text1"/>
          <w:lang w:val="el-GR"/>
        </w:rPr>
        <w:tab/>
      </w:r>
      <w:r w:rsidR="002D539F" w:rsidRPr="0093302A">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008F6356" w:rsidRPr="0093302A">
        <w:rPr>
          <w:rFonts w:ascii="Calibri" w:eastAsia="Calibri" w:hAnsi="Calibri" w:cs="Calibri"/>
          <w:lang w:val="el-GR"/>
        </w:rPr>
        <w:t>κ.λπ.</w:t>
      </w:r>
      <w:r w:rsidR="002D539F" w:rsidRPr="0093302A">
        <w:rPr>
          <w:rFonts w:ascii="Calibri" w:eastAsia="Calibri" w:hAnsi="Calibri" w:cs="Calibri"/>
          <w:lang w:val="el-GR"/>
        </w:rPr>
        <w:t>, είτε</w:t>
      </w:r>
      <w:r w:rsidR="002D539F" w:rsidRPr="0093302A">
        <w:rPr>
          <w:rFonts w:ascii="Calibri" w:eastAsia="Calibri" w:hAnsi="Calibri" w:cs="Calibri"/>
          <w:b/>
          <w:bCs/>
          <w:lang w:val="el-GR"/>
        </w:rPr>
        <w:t xml:space="preserve"> </w:t>
      </w:r>
      <w:r w:rsidR="002D539F" w:rsidRPr="0093302A">
        <w:rPr>
          <w:rFonts w:ascii="Calibri" w:eastAsia="Calibri" w:hAnsi="Calibri" w:cs="Calibri"/>
          <w:lang w:val="el-GR"/>
        </w:rPr>
        <w:t>από</w:t>
      </w:r>
      <w:r w:rsidR="00053AE8" w:rsidRPr="0093302A">
        <w:rPr>
          <w:rFonts w:ascii="Calibri" w:eastAsia="Calibri" w:hAnsi="Calibri" w:cs="Calibri"/>
          <w:lang w:val="el-GR"/>
        </w:rPr>
        <w:t xml:space="preserve"> κοινό</w:t>
      </w:r>
      <w:r w:rsidR="002D539F" w:rsidRPr="0093302A">
        <w:rPr>
          <w:rFonts w:ascii="Calibri" w:eastAsia="Calibri" w:hAnsi="Calibri" w:cs="Calibri"/>
          <w:lang w:val="el-GR"/>
        </w:rPr>
        <w:t xml:space="preserve"> εκπρόσωπό τους εξουσιοδοτημένο με συμβολαιογραφική πράξη</w:t>
      </w:r>
      <w:r w:rsidR="00053AE8" w:rsidRPr="0093302A">
        <w:rPr>
          <w:rFonts w:ascii="Calibri" w:eastAsia="Calibri" w:hAnsi="Calibri" w:cs="Calibri"/>
          <w:lang w:val="el-GR"/>
        </w:rPr>
        <w:t>,</w:t>
      </w:r>
      <w:r w:rsidR="002D539F" w:rsidRPr="0093302A">
        <w:rPr>
          <w:rFonts w:ascii="Calibri" w:eastAsia="Calibri" w:hAnsi="Calibri" w:cs="Calibri"/>
          <w:lang w:val="el-GR"/>
        </w:rPr>
        <w:t xml:space="preserve"> η οποία συμπεριλαμβάνεται στο φάκελο της προσφοράς. Στην προσφορά</w:t>
      </w:r>
      <w:r w:rsidR="002D539F" w:rsidRPr="0093302A">
        <w:rPr>
          <w:rFonts w:ascii="Calibri" w:eastAsia="Calibri" w:hAnsi="Calibri" w:cs="Calibri"/>
          <w:b/>
          <w:bCs/>
          <w:lang w:val="el-GR"/>
        </w:rPr>
        <w:t xml:space="preserve"> </w:t>
      </w:r>
      <w:r w:rsidR="002D539F" w:rsidRPr="0093302A">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93302A" w:rsidRDefault="002D539F" w:rsidP="00780F68">
      <w:pPr>
        <w:tabs>
          <w:tab w:val="left" w:pos="284"/>
          <w:tab w:val="left" w:pos="567"/>
        </w:tabs>
        <w:spacing w:line="240" w:lineRule="atLeast"/>
        <w:ind w:left="709"/>
        <w:jc w:val="both"/>
        <w:rPr>
          <w:rFonts w:ascii="Calibri" w:eastAsia="Calibri" w:hAnsi="Calibri" w:cs="Calibri"/>
          <w:lang w:val="el-GR"/>
        </w:rPr>
      </w:pPr>
      <w:r w:rsidRPr="0093302A">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Pr="0093302A" w:rsidRDefault="002D539F" w:rsidP="00780F68">
      <w:pPr>
        <w:tabs>
          <w:tab w:val="left" w:pos="284"/>
          <w:tab w:val="left" w:pos="567"/>
        </w:tabs>
        <w:spacing w:line="240" w:lineRule="atLeast"/>
        <w:ind w:left="709"/>
        <w:jc w:val="both"/>
        <w:rPr>
          <w:rFonts w:ascii="Calibri" w:eastAsia="Calibri" w:hAnsi="Calibri" w:cs="Calibri"/>
          <w:lang w:val="el-GR"/>
        </w:rPr>
      </w:pPr>
      <w:r w:rsidRPr="0093302A">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sidRPr="0093302A">
        <w:rPr>
          <w:rFonts w:ascii="Calibri" w:eastAsia="Calibri" w:hAnsi="Calibri" w:cs="Calibri"/>
          <w:lang w:val="el-GR"/>
        </w:rPr>
        <w:t xml:space="preserve"> κατά την κρίση της ΟΛΠ ΑΕ</w:t>
      </w:r>
      <w:r w:rsidRPr="0093302A">
        <w:rPr>
          <w:rFonts w:ascii="Calibri" w:eastAsia="Calibri" w:hAnsi="Calibri" w:cs="Calibri"/>
          <w:lang w:val="el-GR"/>
        </w:rPr>
        <w:t xml:space="preserve"> η μετατροπή της είναι αναγκαία για την ορθή εκτέλεση της σύμβασης.</w:t>
      </w:r>
    </w:p>
    <w:p w14:paraId="2CAD3699" w14:textId="3814AFC8" w:rsidR="00912F3B" w:rsidRPr="0093302A" w:rsidRDefault="005F10F9" w:rsidP="00780F68">
      <w:pPr>
        <w:tabs>
          <w:tab w:val="left" w:pos="284"/>
          <w:tab w:val="left" w:pos="567"/>
        </w:tabs>
        <w:spacing w:line="240" w:lineRule="atLeast"/>
        <w:ind w:left="709"/>
        <w:jc w:val="both"/>
        <w:rPr>
          <w:rFonts w:ascii="Calibri" w:eastAsia="Calibri" w:hAnsi="Calibri" w:cs="Calibri"/>
          <w:lang w:val="el-GR"/>
        </w:rPr>
      </w:pPr>
      <w:r w:rsidRPr="0093302A">
        <w:rPr>
          <w:rFonts w:ascii="Calibri" w:eastAsia="Calibri" w:hAnsi="Calibri" w:cs="Calibri"/>
          <w:lang w:val="el-GR"/>
        </w:rPr>
        <w:tab/>
      </w:r>
      <w:r w:rsidR="0073583A" w:rsidRPr="0093302A">
        <w:rPr>
          <w:rFonts w:ascii="Calibri" w:eastAsia="Calibri" w:hAnsi="Calibri" w:cs="Calibri"/>
          <w:lang w:val="el-GR"/>
        </w:rPr>
        <w:t>Σε περίπτωση που</w:t>
      </w:r>
      <w:r w:rsidR="002D539F" w:rsidRPr="0093302A">
        <w:rPr>
          <w:rFonts w:ascii="Calibri" w:eastAsia="Calibri" w:hAnsi="Calibri" w:cs="Calibri"/>
          <w:lang w:val="el-GR"/>
        </w:rPr>
        <w:t xml:space="preserve">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101E15" w:rsidRPr="0093302A">
        <w:rPr>
          <w:rFonts w:ascii="Calibri" w:eastAsia="Calibri" w:hAnsi="Calibri" w:cs="Calibri"/>
          <w:lang w:val="el-GR"/>
        </w:rPr>
        <w:t xml:space="preserve">α) </w:t>
      </w:r>
      <w:r w:rsidR="002D539F" w:rsidRPr="0093302A">
        <w:rPr>
          <w:rFonts w:ascii="Calibri" w:eastAsia="Calibri" w:hAnsi="Calibri" w:cs="Calibri"/>
          <w:color w:val="auto"/>
          <w:lang w:val="el-GR"/>
        </w:rPr>
        <w:t>κατά τον χρόνο αξιολόγησης των προσφορών τα υπόλοιπα μέλη συνεχίζουν να έχουν την ευθύνη ολόκληρης της κοινής προσφοράς με την ίδια τιμή</w:t>
      </w:r>
      <w:r w:rsidR="00101E15" w:rsidRPr="0093302A">
        <w:rPr>
          <w:rFonts w:ascii="Calibri" w:eastAsia="Calibri" w:hAnsi="Calibri" w:cs="Calibri"/>
          <w:color w:val="auto"/>
          <w:lang w:val="el-GR"/>
        </w:rPr>
        <w:t xml:space="preserve"> β)</w:t>
      </w:r>
      <w:r w:rsidR="002D539F" w:rsidRPr="0093302A">
        <w:rPr>
          <w:rFonts w:ascii="Calibri" w:eastAsia="Calibri" w:hAnsi="Calibri" w:cs="Calibri"/>
          <w:color w:val="auto"/>
          <w:lang w:val="el-GR"/>
        </w:rPr>
        <w:t xml:space="preserve"> Εάν η παραπάνω ανικανότητα προκύψει κατά τον χρόνο εκτέλεσης της σύμβασης τα</w:t>
      </w:r>
      <w:r w:rsidR="002D539F" w:rsidRPr="0093302A">
        <w:rPr>
          <w:rFonts w:ascii="Calibri" w:eastAsia="Calibri" w:hAnsi="Calibri" w:cs="Calibri"/>
          <w:b/>
          <w:bCs/>
          <w:color w:val="auto"/>
          <w:lang w:val="el-GR"/>
        </w:rPr>
        <w:t xml:space="preserve"> </w:t>
      </w:r>
      <w:r w:rsidR="002D539F" w:rsidRPr="0093302A">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sidRPr="0093302A">
        <w:rPr>
          <w:rFonts w:ascii="Calibri" w:eastAsia="Calibri" w:hAnsi="Calibri" w:cs="Calibri"/>
          <w:color w:val="auto"/>
          <w:lang w:val="el-GR"/>
        </w:rPr>
        <w:t xml:space="preserve"> </w:t>
      </w:r>
      <w:r w:rsidR="002D539F" w:rsidRPr="0093302A">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r w:rsidR="00967A74" w:rsidRPr="0093302A">
        <w:rPr>
          <w:rFonts w:ascii="Calibri" w:eastAsia="Calibri" w:hAnsi="Calibri" w:cs="Calibri"/>
          <w:color w:val="auto"/>
          <w:lang w:val="el-GR"/>
        </w:rPr>
        <w:t>.</w:t>
      </w:r>
      <w:r w:rsidR="002D539F" w:rsidRPr="0093302A">
        <w:rPr>
          <w:rFonts w:ascii="Calibri" w:eastAsia="Calibri" w:hAnsi="Calibri" w:cs="Calibri"/>
          <w:lang w:val="el-GR"/>
        </w:rPr>
        <w:t xml:space="preserve"> </w:t>
      </w:r>
    </w:p>
    <w:p w14:paraId="2FA1D0F8" w14:textId="31513807" w:rsidR="00EF09A0" w:rsidRPr="0093302A" w:rsidRDefault="00EF09A0" w:rsidP="00780F68">
      <w:pPr>
        <w:pStyle w:val="ListParagraph"/>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240" w:lineRule="atLeast"/>
        <w:contextualSpacing/>
        <w:jc w:val="both"/>
        <w:textAlignment w:val="baseline"/>
        <w:rPr>
          <w:rFonts w:ascii="Calibri" w:eastAsia="Calibri" w:hAnsi="Calibri" w:cs="Calibri"/>
          <w:color w:val="auto"/>
          <w:lang w:val="el-GR"/>
        </w:rPr>
      </w:pPr>
      <w:r w:rsidRPr="0093302A">
        <w:rPr>
          <w:rFonts w:ascii="Calibri" w:eastAsia="Calibri" w:hAnsi="Calibri" w:cs="Calibri"/>
          <w:color w:val="auto"/>
          <w:lang w:val="el-GR"/>
        </w:rPr>
        <w:t>Σε περίπτωση που υποβληθούν λιγότερες από τρεις προσφορές η Εταιρία διατηρεί το δικαίωμα να ακυρώσει τη διαδικασία, κηρύσσοντάς την άγονη.</w:t>
      </w:r>
    </w:p>
    <w:p w14:paraId="6DDA8C8D" w14:textId="254933DF" w:rsidR="00EF09A0" w:rsidRPr="0093302A" w:rsidRDefault="00EF09A0" w:rsidP="00780F68">
      <w:pPr>
        <w:pStyle w:val="ListParagraph"/>
        <w:numPr>
          <w:ilvl w:val="1"/>
          <w:numId w:val="52"/>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240" w:lineRule="atLeast"/>
        <w:jc w:val="both"/>
        <w:textAlignment w:val="baseline"/>
        <w:rPr>
          <w:rFonts w:ascii="Calibri" w:eastAsia="Calibri" w:hAnsi="Calibri" w:cs="Calibri"/>
          <w:color w:val="auto"/>
          <w:lang w:val="el-GR"/>
        </w:rPr>
      </w:pPr>
      <w:r w:rsidRPr="0093302A">
        <w:rPr>
          <w:rFonts w:ascii="Calibri" w:eastAsia="Calibri" w:hAnsi="Calibri" w:cs="Calibri"/>
          <w:color w:val="auto"/>
          <w:lang w:val="el-GR"/>
        </w:rPr>
        <w:t xml:space="preserve">Μετά την ακύρωση της διαδικασίας, μπορεί να διεξαχθεί διαδικασία διαπραγμάτευσης, χωρίς να ανοιχτούν οι αρχικά υποβληθείσες οικονομικές προσφορές. Στην περίπτωση αυτή </w:t>
      </w:r>
      <w:r w:rsidRPr="0093302A">
        <w:rPr>
          <w:rFonts w:ascii="Calibri" w:eastAsia="Calibri" w:hAnsi="Calibri" w:cs="Calibri"/>
          <w:color w:val="auto"/>
          <w:lang w:val="el-GR"/>
        </w:rPr>
        <w:lastRenderedPageBreak/>
        <w:t>η Εταιρεία διατηρεί το δικαίωμα να διαπραγματευτεί με τους συμμετέχοντες που πληρούν τις προϋποθέσεις και που έχουν υποβάλει τα δικαιολογητικά του άρθρου 7.  Κατά τη διάρκεια της διαδικασίας διαπραγμάτευσης ο ΟΛΠ δύναται να ζητήσει από τους προαναφερθέντες συμμετέχοντες να υποβάλουν σε σφραγισμένο φάκελο (όχι μέσω ηλεκτρονικού ταχυδρομείου) βελτιωμένη προσφορά εντός 3 εργάσιμων ημερών, χωρίς να τροποποιήσουν οποιαδήποτε από τις τεχνικές / ποιοτικές / προδιαγραφές των ήδη υποβληθεισών προσφορών. Σε περίπτωση που η ανωτέρω «βελτιωμένη» οικονομική προσφορά είναι χαμηλότερη από την αρχική, θα απορρίπτεται.</w:t>
      </w:r>
    </w:p>
    <w:p w14:paraId="7AE36ABC" w14:textId="77777777" w:rsidR="00EF09A0" w:rsidRPr="0093302A" w:rsidRDefault="00EF09A0" w:rsidP="00780F68">
      <w:pPr>
        <w:tabs>
          <w:tab w:val="left" w:pos="7655"/>
        </w:tabs>
        <w:spacing w:line="240" w:lineRule="atLeast"/>
        <w:ind w:left="709"/>
        <w:jc w:val="both"/>
        <w:rPr>
          <w:rFonts w:ascii="Calibri" w:eastAsia="Calibri" w:hAnsi="Calibri" w:cs="Calibri"/>
          <w:lang w:val="el-GR"/>
        </w:rPr>
      </w:pPr>
    </w:p>
    <w:p w14:paraId="0C144EF2" w14:textId="50BDBD45" w:rsidR="00912F3B" w:rsidRPr="0093302A" w:rsidRDefault="002D539F"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4F81BD"/>
          <w:u w:color="4F81BD"/>
          <w:lang w:val="el-GR"/>
        </w:rPr>
        <w:t xml:space="preserve">ΑΡΘΡΟ </w:t>
      </w:r>
      <w:r w:rsidR="005A090B" w:rsidRPr="0093302A">
        <w:rPr>
          <w:rFonts w:ascii="Calibri" w:eastAsia="Calibri" w:hAnsi="Calibri" w:cs="Calibri"/>
          <w:b/>
          <w:bCs/>
          <w:color w:val="4F81BD"/>
          <w:u w:color="4F81BD"/>
          <w:lang w:val="el-GR"/>
        </w:rPr>
        <w:t>5</w:t>
      </w:r>
      <w:r w:rsidRPr="0093302A">
        <w:rPr>
          <w:rFonts w:ascii="Calibri" w:eastAsia="Calibri" w:hAnsi="Calibri" w:cs="Calibri"/>
          <w:b/>
          <w:bCs/>
          <w:color w:val="4F81BD"/>
          <w:u w:color="4F81BD"/>
          <w:lang w:val="el-GR"/>
        </w:rPr>
        <w:t xml:space="preserve"> : Απαράδεκτες προσφορές</w:t>
      </w:r>
    </w:p>
    <w:p w14:paraId="022558B5" w14:textId="77777777" w:rsidR="00912F3B" w:rsidRPr="0093302A" w:rsidRDefault="00912F3B" w:rsidP="00780F68">
      <w:pPr>
        <w:tabs>
          <w:tab w:val="left" w:pos="7655"/>
        </w:tabs>
        <w:spacing w:line="240" w:lineRule="atLeast"/>
        <w:ind w:left="709"/>
        <w:jc w:val="both"/>
        <w:rPr>
          <w:rFonts w:ascii="Calibri" w:eastAsia="Calibri" w:hAnsi="Calibri" w:cs="Calibri"/>
          <w:lang w:val="el-GR"/>
        </w:rPr>
      </w:pPr>
    </w:p>
    <w:p w14:paraId="6DC8D378" w14:textId="117C2FCF" w:rsidR="00912F3B" w:rsidRPr="0093302A" w:rsidRDefault="00967420" w:rsidP="00780F68">
      <w:pPr>
        <w:tabs>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color w:val="000000" w:themeColor="text1"/>
          <w:lang w:val="el-GR"/>
        </w:rPr>
        <w:tab/>
      </w:r>
      <w:r w:rsidR="002D539F" w:rsidRPr="0093302A">
        <w:rPr>
          <w:rFonts w:ascii="Calibri" w:eastAsia="Calibri" w:hAnsi="Calibri" w:cs="Calibri"/>
          <w:lang w:val="el-GR"/>
        </w:rPr>
        <w:t>Προσφορά απορρίπτεται ως απαράδεκτη όταν:</w:t>
      </w:r>
    </w:p>
    <w:p w14:paraId="4C6599E2" w14:textId="0AF83B27" w:rsidR="00912F3B" w:rsidRPr="0093302A" w:rsidRDefault="0054430F" w:rsidP="00780F68">
      <w:pPr>
        <w:pStyle w:val="ListParagraph"/>
        <w:numPr>
          <w:ilvl w:val="0"/>
          <w:numId w:val="17"/>
        </w:numPr>
        <w:tabs>
          <w:tab w:val="left" w:pos="7655"/>
        </w:tabs>
        <w:spacing w:line="240" w:lineRule="atLeast"/>
        <w:jc w:val="both"/>
        <w:rPr>
          <w:rFonts w:ascii="Calibri" w:eastAsia="Calibri" w:hAnsi="Calibri" w:cs="Calibri"/>
          <w:lang w:val="el-GR"/>
        </w:rPr>
      </w:pPr>
      <w:r w:rsidRPr="0093302A">
        <w:rPr>
          <w:rFonts w:ascii="Calibri" w:eastAsia="Calibri" w:hAnsi="Calibri" w:cs="Calibri"/>
          <w:lang w:val="el-GR"/>
        </w:rPr>
        <w:t>είναι</w:t>
      </w:r>
      <w:r w:rsidR="002D539F" w:rsidRPr="0093302A">
        <w:rPr>
          <w:rFonts w:ascii="Calibri" w:eastAsia="Calibri" w:hAnsi="Calibri" w:cs="Calibri"/>
          <w:lang w:val="el-GR"/>
        </w:rPr>
        <w:t xml:space="preserve"> εκπρόθεσμη (στην περίπτωση αυτή, η προσφορά δεν αποσφραγίζεται και </w:t>
      </w:r>
      <w:r w:rsidR="00DB35D9" w:rsidRPr="0093302A">
        <w:rPr>
          <w:rFonts w:ascii="Calibri" w:eastAsia="Calibri" w:hAnsi="Calibri" w:cs="Calibri"/>
          <w:lang w:val="el-GR"/>
        </w:rPr>
        <w:t xml:space="preserve">    </w:t>
      </w:r>
      <w:r w:rsidR="002D539F" w:rsidRPr="0093302A">
        <w:rPr>
          <w:rFonts w:ascii="Calibri" w:eastAsia="Calibri" w:hAnsi="Calibri" w:cs="Calibri"/>
          <w:lang w:val="el-GR"/>
        </w:rPr>
        <w:t>επιστρέφεται στον αποστολέα της),</w:t>
      </w:r>
    </w:p>
    <w:p w14:paraId="70CD443F" w14:textId="7AFEA3A7" w:rsidR="00912F3B" w:rsidRPr="0093302A" w:rsidRDefault="002D539F" w:rsidP="00780F68">
      <w:pPr>
        <w:pStyle w:val="ListParagraph"/>
        <w:numPr>
          <w:ilvl w:val="0"/>
          <w:numId w:val="17"/>
        </w:numPr>
        <w:tabs>
          <w:tab w:val="left" w:pos="7655"/>
        </w:tabs>
        <w:spacing w:line="240" w:lineRule="atLeast"/>
        <w:jc w:val="both"/>
        <w:rPr>
          <w:rFonts w:ascii="Calibri" w:hAnsi="Calibri" w:cs="Calibri"/>
          <w:lang w:val="el-GR"/>
        </w:rPr>
      </w:pPr>
      <w:r w:rsidRPr="0093302A">
        <w:rPr>
          <w:rFonts w:ascii="Calibri" w:eastAsia="Calibri" w:hAnsi="Calibri" w:cs="Calibri"/>
          <w:lang w:val="el-GR"/>
        </w:rPr>
        <w:t xml:space="preserve">δεν συνοδεύεται από όλα τα απαραίτητα δικαιολογητικά που ζητούνται στο άρθρο </w:t>
      </w:r>
      <w:r w:rsidR="00F11A74" w:rsidRPr="0093302A">
        <w:rPr>
          <w:rFonts w:ascii="Calibri" w:eastAsia="Calibri" w:hAnsi="Calibri" w:cs="Calibri"/>
          <w:lang w:val="el-GR"/>
        </w:rPr>
        <w:t>7</w:t>
      </w:r>
      <w:r w:rsidR="002F660F" w:rsidRPr="0093302A">
        <w:rPr>
          <w:rFonts w:ascii="Calibri" w:eastAsia="Calibri" w:hAnsi="Calibri" w:cs="Calibri"/>
          <w:lang w:val="el-GR"/>
        </w:rPr>
        <w:t>.1</w:t>
      </w:r>
      <w:r w:rsidRPr="0093302A">
        <w:rPr>
          <w:rFonts w:ascii="Calibri" w:eastAsia="Calibri" w:hAnsi="Calibri" w:cs="Calibri"/>
          <w:lang w:val="el-GR"/>
        </w:rPr>
        <w:t xml:space="preserve"> της</w:t>
      </w:r>
      <w:r w:rsidR="002F660F" w:rsidRPr="0093302A">
        <w:rPr>
          <w:rFonts w:ascii="Calibri" w:eastAsia="Calibri" w:hAnsi="Calibri" w:cs="Calibri"/>
          <w:lang w:val="el-GR"/>
        </w:rPr>
        <w:t xml:space="preserve"> </w:t>
      </w:r>
      <w:r w:rsidRPr="0093302A">
        <w:rPr>
          <w:rFonts w:ascii="Calibri" w:eastAsia="Calibri" w:hAnsi="Calibri" w:cs="Calibri"/>
          <w:lang w:val="el-GR"/>
        </w:rPr>
        <w:t xml:space="preserve">παρούσας ή είναι χωρίς </w:t>
      </w:r>
      <w:r w:rsidR="008A5D47" w:rsidRPr="0093302A">
        <w:rPr>
          <w:rFonts w:ascii="Calibri" w:eastAsia="Calibri" w:hAnsi="Calibri" w:cs="Calibri"/>
          <w:lang w:val="el-GR"/>
        </w:rPr>
        <w:t xml:space="preserve">τη ζητούμενη εγγύηση </w:t>
      </w:r>
      <w:r w:rsidR="00FB44DF" w:rsidRPr="0093302A">
        <w:rPr>
          <w:rFonts w:ascii="Calibri" w:eastAsia="Calibri" w:hAnsi="Calibri" w:cs="Calibri"/>
          <w:lang w:val="el-GR"/>
        </w:rPr>
        <w:t>συμμετοχής</w:t>
      </w:r>
      <w:r w:rsidRPr="0093302A">
        <w:rPr>
          <w:rFonts w:ascii="Calibri" w:eastAsia="Calibri" w:hAnsi="Calibri" w:cs="Calibri"/>
          <w:lang w:val="el-GR"/>
        </w:rPr>
        <w:t>,</w:t>
      </w:r>
    </w:p>
    <w:p w14:paraId="0DC01A3A" w14:textId="2421A4EA" w:rsidR="00912F3B" w:rsidRPr="0093302A" w:rsidRDefault="002D539F" w:rsidP="00780F68">
      <w:pPr>
        <w:pStyle w:val="ListParagraph"/>
        <w:numPr>
          <w:ilvl w:val="0"/>
          <w:numId w:val="17"/>
        </w:numPr>
        <w:tabs>
          <w:tab w:val="left" w:pos="7655"/>
        </w:tabs>
        <w:spacing w:line="240" w:lineRule="atLeast"/>
        <w:jc w:val="both"/>
        <w:rPr>
          <w:rFonts w:ascii="Calibri" w:eastAsia="Calibri" w:hAnsi="Calibri" w:cs="Calibri"/>
          <w:lang w:val="el-GR"/>
        </w:rPr>
      </w:pPr>
      <w:r w:rsidRPr="0093302A">
        <w:rPr>
          <w:rFonts w:ascii="Calibri" w:eastAsia="Calibri" w:hAnsi="Calibri" w:cs="Calibri"/>
          <w:lang w:val="el-GR"/>
        </w:rPr>
        <w:t xml:space="preserve">είναι αόριστη και ανεπίδεκτη εκτίμησης ή είναι υπό αίρεση, </w:t>
      </w:r>
    </w:p>
    <w:p w14:paraId="1DBAE7EF" w14:textId="086EF0BD" w:rsidR="00912F3B" w:rsidRPr="0093302A" w:rsidRDefault="002D539F" w:rsidP="00780F68">
      <w:pPr>
        <w:pStyle w:val="ListParagraph"/>
        <w:numPr>
          <w:ilvl w:val="0"/>
          <w:numId w:val="17"/>
        </w:numPr>
        <w:tabs>
          <w:tab w:val="left" w:pos="7655"/>
        </w:tabs>
        <w:spacing w:line="240" w:lineRule="atLeast"/>
        <w:jc w:val="both"/>
        <w:rPr>
          <w:rFonts w:ascii="Calibri" w:eastAsia="Calibri" w:hAnsi="Calibri" w:cs="Calibri"/>
          <w:lang w:val="el-GR"/>
        </w:rPr>
      </w:pPr>
      <w:r w:rsidRPr="0093302A">
        <w:rPr>
          <w:rFonts w:ascii="Calibri" w:eastAsia="Calibri" w:hAnsi="Calibri" w:cs="Calibri"/>
          <w:lang w:val="el-GR"/>
        </w:rPr>
        <w:t>αποκλίνει από τους όρους της παρούσας</w:t>
      </w:r>
      <w:r w:rsidRPr="0093302A">
        <w:rPr>
          <w:rFonts w:ascii="Calibri" w:eastAsia="Calibri" w:hAnsi="Calibri" w:cs="Calibri"/>
          <w:b/>
          <w:bCs/>
          <w:lang w:val="el-GR"/>
        </w:rPr>
        <w:t xml:space="preserve"> </w:t>
      </w:r>
      <w:r w:rsidRPr="0093302A">
        <w:rPr>
          <w:rFonts w:ascii="Calibri" w:eastAsia="Calibri" w:hAnsi="Calibri" w:cs="Calibri"/>
          <w:lang w:val="el-GR"/>
        </w:rPr>
        <w:t>Πρόσκλησης υποβολής προσφοράς</w:t>
      </w:r>
      <w:r w:rsidR="00B50478" w:rsidRPr="0093302A">
        <w:rPr>
          <w:rFonts w:ascii="Calibri" w:eastAsia="Calibri" w:hAnsi="Calibri" w:cs="Calibri"/>
          <w:lang w:val="el-GR"/>
        </w:rPr>
        <w:t>,</w:t>
      </w:r>
    </w:p>
    <w:p w14:paraId="26606C88" w14:textId="3659D147" w:rsidR="00912F3B" w:rsidRPr="0093302A" w:rsidRDefault="002D539F" w:rsidP="00780F68">
      <w:pPr>
        <w:pStyle w:val="ListParagraph"/>
        <w:numPr>
          <w:ilvl w:val="0"/>
          <w:numId w:val="17"/>
        </w:numPr>
        <w:tabs>
          <w:tab w:val="left" w:pos="7655"/>
        </w:tabs>
        <w:spacing w:line="240" w:lineRule="atLeast"/>
        <w:jc w:val="both"/>
        <w:rPr>
          <w:rFonts w:ascii="Calibri" w:eastAsia="Calibri" w:hAnsi="Calibri" w:cs="Calibri"/>
          <w:lang w:val="el-GR"/>
        </w:rPr>
      </w:pPr>
      <w:r w:rsidRPr="0093302A">
        <w:rPr>
          <w:rFonts w:ascii="Calibri" w:eastAsia="Calibri" w:hAnsi="Calibri" w:cs="Calibri"/>
          <w:lang w:val="el-GR"/>
        </w:rPr>
        <w:t>από την οικονομική προσφορά δεν προκύπτει με σαφήνεια η προσφερόμενη τιμή</w:t>
      </w:r>
      <w:r w:rsidR="00493778" w:rsidRPr="0093302A">
        <w:rPr>
          <w:rFonts w:ascii="Calibri" w:eastAsia="Calibri" w:hAnsi="Calibri" w:cs="Calibri"/>
          <w:lang w:val="el-GR"/>
        </w:rPr>
        <w:t>.</w:t>
      </w:r>
    </w:p>
    <w:p w14:paraId="5C30536E" w14:textId="77777777" w:rsidR="005F10F9" w:rsidRPr="0093302A" w:rsidRDefault="005F10F9" w:rsidP="00780F68">
      <w:pPr>
        <w:tabs>
          <w:tab w:val="left" w:pos="7655"/>
        </w:tabs>
        <w:spacing w:line="240" w:lineRule="atLeast"/>
        <w:ind w:left="709"/>
        <w:jc w:val="both"/>
        <w:rPr>
          <w:rFonts w:ascii="Calibri" w:eastAsia="Calibri" w:hAnsi="Calibri" w:cs="Calibri"/>
          <w:lang w:val="el-GR"/>
        </w:rPr>
      </w:pPr>
    </w:p>
    <w:p w14:paraId="72EDDFC0" w14:textId="0BA2DA65" w:rsidR="00912F3B" w:rsidRPr="0093302A" w:rsidRDefault="002D539F"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4F81BD"/>
          <w:u w:color="4F81BD"/>
          <w:lang w:val="el-GR"/>
        </w:rPr>
        <w:t xml:space="preserve">ΑΡΘΡΟ </w:t>
      </w:r>
      <w:r w:rsidR="005A090B" w:rsidRPr="0093302A">
        <w:rPr>
          <w:rFonts w:ascii="Calibri" w:eastAsia="Calibri" w:hAnsi="Calibri" w:cs="Calibri"/>
          <w:b/>
          <w:bCs/>
          <w:color w:val="4F81BD"/>
          <w:u w:color="4F81BD"/>
          <w:lang w:val="el-GR"/>
        </w:rPr>
        <w:t>6</w:t>
      </w:r>
      <w:r w:rsidRPr="0093302A">
        <w:rPr>
          <w:rFonts w:ascii="Calibri" w:eastAsia="Calibri" w:hAnsi="Calibri" w:cs="Calibri"/>
          <w:b/>
          <w:bCs/>
          <w:color w:val="4F81BD"/>
          <w:u w:color="4F81BD"/>
          <w:lang w:val="el-GR"/>
        </w:rPr>
        <w:t xml:space="preserve"> : Χρόνος ισχύος προσφοράς</w:t>
      </w:r>
    </w:p>
    <w:p w14:paraId="2AADB10D" w14:textId="77777777" w:rsidR="00912F3B" w:rsidRPr="0093302A" w:rsidRDefault="00912F3B" w:rsidP="00780F68">
      <w:pPr>
        <w:tabs>
          <w:tab w:val="left" w:pos="284"/>
          <w:tab w:val="left" w:pos="567"/>
        </w:tabs>
        <w:spacing w:line="240" w:lineRule="atLeast"/>
        <w:ind w:left="851"/>
        <w:jc w:val="both"/>
        <w:rPr>
          <w:rFonts w:ascii="Calibri" w:eastAsia="Calibri" w:hAnsi="Calibri" w:cs="Calibri"/>
          <w:lang w:val="el-GR"/>
        </w:rPr>
      </w:pPr>
    </w:p>
    <w:p w14:paraId="646E1391" w14:textId="37138DA2" w:rsidR="00912F3B" w:rsidRPr="0093302A" w:rsidRDefault="002D539F" w:rsidP="00780F68">
      <w:pPr>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Η προσφορά ισχύει και δεσμεύει τον προσφέροντα </w:t>
      </w:r>
      <w:r w:rsidR="00CC081E" w:rsidRPr="0093302A">
        <w:rPr>
          <w:rFonts w:ascii="Calibri" w:eastAsia="Calibri" w:hAnsi="Calibri" w:cs="Calibri"/>
          <w:lang w:val="el-GR"/>
        </w:rPr>
        <w:t xml:space="preserve">για </w:t>
      </w:r>
      <w:proofErr w:type="spellStart"/>
      <w:r w:rsidR="00CC081E" w:rsidRPr="0093302A">
        <w:rPr>
          <w:rFonts w:ascii="Calibri" w:eastAsia="Calibri" w:hAnsi="Calibri" w:cs="Calibri"/>
          <w:lang w:val="el-GR"/>
        </w:rPr>
        <w:t>εκατόν</w:t>
      </w:r>
      <w:proofErr w:type="spellEnd"/>
      <w:r w:rsidR="00CC081E" w:rsidRPr="0093302A">
        <w:rPr>
          <w:rFonts w:ascii="Calibri" w:eastAsia="Calibri" w:hAnsi="Calibri" w:cs="Calibri"/>
          <w:lang w:val="el-GR"/>
        </w:rPr>
        <w:t xml:space="preserve"> είκοσι (120) ημέρες, </w:t>
      </w:r>
      <w:proofErr w:type="spellStart"/>
      <w:r w:rsidRPr="0093302A">
        <w:rPr>
          <w:rFonts w:ascii="Calibri" w:eastAsia="Calibri" w:hAnsi="Calibri" w:cs="Calibri"/>
          <w:lang w:val="el-GR"/>
        </w:rPr>
        <w:t>προσμετρούμενες</w:t>
      </w:r>
      <w:proofErr w:type="spellEnd"/>
      <w:r w:rsidRPr="0093302A">
        <w:rPr>
          <w:rFonts w:ascii="Calibri" w:eastAsia="Calibri" w:hAnsi="Calibri" w:cs="Calibri"/>
          <w:lang w:val="el-GR"/>
        </w:rPr>
        <w:t xml:space="preserve">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Pr="0093302A" w:rsidRDefault="002D539F" w:rsidP="00780F68">
      <w:pPr>
        <w:spacing w:line="240" w:lineRule="atLeast"/>
        <w:ind w:left="709"/>
        <w:jc w:val="both"/>
        <w:rPr>
          <w:rFonts w:ascii="Calibri" w:eastAsia="Calibri" w:hAnsi="Calibri" w:cs="Calibri"/>
          <w:lang w:val="el-GR"/>
        </w:rPr>
      </w:pPr>
      <w:r w:rsidRPr="0093302A">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3B5593E3" w14:textId="77777777" w:rsidR="00F5615A" w:rsidRPr="0093302A" w:rsidRDefault="00F5615A" w:rsidP="00780F68">
      <w:pPr>
        <w:spacing w:line="240" w:lineRule="atLeast"/>
        <w:ind w:left="709"/>
        <w:jc w:val="both"/>
        <w:rPr>
          <w:rFonts w:ascii="Calibri" w:eastAsia="Calibri" w:hAnsi="Calibri" w:cs="Calibri"/>
          <w:lang w:val="el-GR"/>
        </w:rPr>
      </w:pPr>
    </w:p>
    <w:p w14:paraId="1A232B45" w14:textId="1A8F421D" w:rsidR="00912F3B" w:rsidRPr="0093302A" w:rsidRDefault="002D539F"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4F81BD"/>
          <w:u w:color="4F81BD"/>
          <w:lang w:val="el-GR"/>
        </w:rPr>
        <w:t xml:space="preserve">ΑΡΘΡΟ </w:t>
      </w:r>
      <w:r w:rsidR="005A090B" w:rsidRPr="0093302A">
        <w:rPr>
          <w:rFonts w:ascii="Calibri" w:eastAsia="Calibri" w:hAnsi="Calibri" w:cs="Calibri"/>
          <w:b/>
          <w:bCs/>
          <w:color w:val="4F81BD"/>
          <w:u w:color="4F81BD"/>
          <w:lang w:val="el-GR"/>
        </w:rPr>
        <w:t>7</w:t>
      </w:r>
      <w:r w:rsidRPr="0093302A">
        <w:rPr>
          <w:rFonts w:ascii="Calibri" w:eastAsia="Calibri" w:hAnsi="Calibri" w:cs="Calibri"/>
          <w:b/>
          <w:bCs/>
          <w:color w:val="4F81BD"/>
          <w:u w:color="4F81BD"/>
          <w:lang w:val="el-GR"/>
        </w:rPr>
        <w:t xml:space="preserve"> : Δικαιολογητικά </w:t>
      </w:r>
    </w:p>
    <w:p w14:paraId="523FAF9C" w14:textId="77777777" w:rsidR="004A0369" w:rsidRPr="0093302A" w:rsidRDefault="004A0369" w:rsidP="00780F68">
      <w:pPr>
        <w:tabs>
          <w:tab w:val="left" w:pos="1701"/>
          <w:tab w:val="left" w:pos="7655"/>
        </w:tabs>
        <w:spacing w:line="240" w:lineRule="atLeast"/>
        <w:jc w:val="both"/>
        <w:rPr>
          <w:rFonts w:ascii="Calibri" w:eastAsia="Calibri" w:hAnsi="Calibri" w:cs="Calibri"/>
          <w:b/>
          <w:bCs/>
          <w:color w:val="4F81BD"/>
          <w:u w:color="4F81BD"/>
          <w:lang w:val="el-GR"/>
        </w:rPr>
      </w:pPr>
    </w:p>
    <w:p w14:paraId="7040E0B1" w14:textId="77777777" w:rsidR="004A0369" w:rsidRPr="0093302A" w:rsidRDefault="004A0369" w:rsidP="00780F68">
      <w:pPr>
        <w:tabs>
          <w:tab w:val="left" w:pos="7655"/>
        </w:tabs>
        <w:spacing w:line="240" w:lineRule="atLeast"/>
        <w:ind w:left="709"/>
        <w:jc w:val="both"/>
        <w:rPr>
          <w:rStyle w:val="Strong"/>
          <w:rFonts w:ascii="Calibri" w:hAnsi="Calibri" w:cs="Calibri"/>
          <w:b w:val="0"/>
          <w:lang w:val="el-GR"/>
        </w:rPr>
      </w:pPr>
      <w:r w:rsidRPr="0093302A">
        <w:rPr>
          <w:rStyle w:val="Strong"/>
          <w:rFonts w:ascii="Calibri" w:hAnsi="Calibri" w:cs="Calibri"/>
          <w:b w:val="0"/>
          <w:lang w:val="el-GR"/>
        </w:rPr>
        <w:t>Τα δικαιολογητικά χωρίζονται σε δύο κατηγορίες:</w:t>
      </w:r>
    </w:p>
    <w:p w14:paraId="03F8CB29" w14:textId="0678AA05" w:rsidR="004A0369" w:rsidRPr="0093302A" w:rsidRDefault="004A0369" w:rsidP="00780F68">
      <w:pPr>
        <w:tabs>
          <w:tab w:val="left" w:pos="284"/>
          <w:tab w:val="left" w:pos="7655"/>
        </w:tabs>
        <w:spacing w:line="240" w:lineRule="atLeast"/>
        <w:ind w:left="709"/>
        <w:jc w:val="both"/>
        <w:rPr>
          <w:rStyle w:val="Strong"/>
          <w:rFonts w:ascii="Calibri" w:hAnsi="Calibri" w:cs="Calibri"/>
          <w:b w:val="0"/>
          <w:lang w:val="el-GR"/>
        </w:rPr>
      </w:pPr>
      <w:r w:rsidRPr="0093302A">
        <w:rPr>
          <w:rStyle w:val="Strong"/>
          <w:rFonts w:ascii="Calibri" w:hAnsi="Calibri" w:cs="Calibri"/>
          <w:b w:val="0"/>
          <w:lang w:val="el-GR"/>
        </w:rPr>
        <w:t>Α. Εκείνα που υποβάλλουν όλοι οι προσφέροντες (</w:t>
      </w:r>
      <w:r w:rsidR="005D1286" w:rsidRPr="0093302A">
        <w:rPr>
          <w:rStyle w:val="Strong"/>
          <w:rFonts w:ascii="Calibri" w:hAnsi="Calibri" w:cs="Calibri"/>
          <w:b w:val="0"/>
          <w:lang w:val="el-GR"/>
        </w:rPr>
        <w:t>ΔΙΚΑΙΟΛΟΓΗΤΙΚΑ ΣΥΜΜΕΤΟΧΗΣ</w:t>
      </w:r>
      <w:r w:rsidRPr="0093302A">
        <w:rPr>
          <w:rStyle w:val="Strong"/>
          <w:rFonts w:ascii="Calibri" w:hAnsi="Calibri" w:cs="Calibri"/>
          <w:b w:val="0"/>
          <w:lang w:val="el-GR"/>
        </w:rPr>
        <w:t>)</w:t>
      </w:r>
      <w:r w:rsidR="002F660F" w:rsidRPr="0093302A">
        <w:rPr>
          <w:rStyle w:val="Strong"/>
          <w:rFonts w:ascii="Calibri" w:hAnsi="Calibri" w:cs="Calibri"/>
          <w:b w:val="0"/>
          <w:lang w:val="el-GR"/>
        </w:rPr>
        <w:t xml:space="preserve"> του άρθρου </w:t>
      </w:r>
      <w:r w:rsidR="00D03438" w:rsidRPr="0093302A">
        <w:rPr>
          <w:rStyle w:val="Strong"/>
          <w:rFonts w:ascii="Calibri" w:hAnsi="Calibri" w:cs="Calibri"/>
          <w:b w:val="0"/>
          <w:lang w:val="el-GR"/>
        </w:rPr>
        <w:t>7</w:t>
      </w:r>
      <w:r w:rsidR="002F660F" w:rsidRPr="0093302A">
        <w:rPr>
          <w:rStyle w:val="Strong"/>
          <w:rFonts w:ascii="Calibri" w:hAnsi="Calibri" w:cs="Calibri"/>
          <w:b w:val="0"/>
          <w:lang w:val="el-GR"/>
        </w:rPr>
        <w:t>.1</w:t>
      </w:r>
      <w:r w:rsidRPr="0093302A">
        <w:rPr>
          <w:rStyle w:val="Strong"/>
          <w:rFonts w:ascii="Calibri" w:hAnsi="Calibri" w:cs="Calibri"/>
          <w:b w:val="0"/>
          <w:lang w:val="el-GR"/>
        </w:rPr>
        <w:t xml:space="preserve"> και</w:t>
      </w:r>
    </w:p>
    <w:p w14:paraId="7A9683E3" w14:textId="674EE4BB" w:rsidR="004A0369" w:rsidRPr="0093302A" w:rsidRDefault="004A0369" w:rsidP="00780F68">
      <w:pPr>
        <w:tabs>
          <w:tab w:val="left" w:pos="284"/>
          <w:tab w:val="left" w:pos="7655"/>
        </w:tabs>
        <w:spacing w:line="240" w:lineRule="atLeast"/>
        <w:ind w:left="709"/>
        <w:jc w:val="both"/>
        <w:rPr>
          <w:rStyle w:val="Strong"/>
          <w:rFonts w:ascii="Calibri" w:hAnsi="Calibri" w:cs="Calibri"/>
          <w:b w:val="0"/>
          <w:lang w:val="el-GR"/>
        </w:rPr>
      </w:pPr>
      <w:r w:rsidRPr="0093302A">
        <w:rPr>
          <w:rStyle w:val="Strong"/>
          <w:rFonts w:ascii="Calibri" w:hAnsi="Calibri" w:cs="Calibri"/>
          <w:b w:val="0"/>
          <w:lang w:val="el-GR"/>
        </w:rPr>
        <w:t xml:space="preserve">Β. Εκείνα που υποβάλλει μόνο ο </w:t>
      </w:r>
      <w:r w:rsidR="000E1D37" w:rsidRPr="0093302A">
        <w:rPr>
          <w:rStyle w:val="Strong"/>
          <w:rFonts w:ascii="Calibri" w:hAnsi="Calibri" w:cs="Calibri"/>
          <w:b w:val="0"/>
          <w:lang w:val="el-GR"/>
        </w:rPr>
        <w:t>Υποψήφιος</w:t>
      </w:r>
      <w:r w:rsidRPr="0093302A">
        <w:rPr>
          <w:rStyle w:val="Strong"/>
          <w:rFonts w:ascii="Calibri" w:hAnsi="Calibri" w:cs="Calibri"/>
          <w:b w:val="0"/>
          <w:lang w:val="el-GR"/>
        </w:rPr>
        <w:t xml:space="preserve"> στον οποίο πρόκει</w:t>
      </w:r>
      <w:r w:rsidR="005F10F9" w:rsidRPr="0093302A">
        <w:rPr>
          <w:rStyle w:val="Strong"/>
          <w:rFonts w:ascii="Calibri" w:hAnsi="Calibri" w:cs="Calibri"/>
          <w:b w:val="0"/>
          <w:lang w:val="el-GR"/>
        </w:rPr>
        <w:t>ται να γίνει η κατακύρωση,</w:t>
      </w:r>
      <w:r w:rsidR="002F660F" w:rsidRPr="0093302A">
        <w:rPr>
          <w:rStyle w:val="Strong"/>
          <w:rFonts w:ascii="Calibri" w:hAnsi="Calibri" w:cs="Calibri"/>
          <w:b w:val="0"/>
          <w:lang w:val="el-GR"/>
        </w:rPr>
        <w:t xml:space="preserve"> </w:t>
      </w:r>
      <w:r w:rsidR="005D1286" w:rsidRPr="0093302A">
        <w:rPr>
          <w:rStyle w:val="Strong"/>
          <w:rFonts w:ascii="Calibri" w:hAnsi="Calibri" w:cs="Calibri"/>
          <w:b w:val="0"/>
          <w:lang w:val="el-GR"/>
        </w:rPr>
        <w:t xml:space="preserve">ήτοι </w:t>
      </w:r>
      <w:r w:rsidR="00DB35D9" w:rsidRPr="0093302A">
        <w:rPr>
          <w:rStyle w:val="Strong"/>
          <w:rFonts w:ascii="Calibri" w:hAnsi="Calibri" w:cs="Calibri"/>
          <w:b w:val="0"/>
          <w:lang w:val="el-GR"/>
        </w:rPr>
        <w:t xml:space="preserve">ο </w:t>
      </w:r>
      <w:r w:rsidRPr="0093302A">
        <w:rPr>
          <w:rStyle w:val="Strong"/>
          <w:rFonts w:ascii="Calibri" w:hAnsi="Calibri" w:cs="Calibri"/>
          <w:b w:val="0"/>
          <w:lang w:val="el-GR"/>
        </w:rPr>
        <w:t xml:space="preserve">προσωρινός </w:t>
      </w:r>
      <w:proofErr w:type="spellStart"/>
      <w:r w:rsidRPr="0093302A">
        <w:rPr>
          <w:rStyle w:val="Strong"/>
          <w:rFonts w:ascii="Calibri" w:hAnsi="Calibri" w:cs="Calibri"/>
          <w:b w:val="0"/>
          <w:lang w:val="el-GR"/>
        </w:rPr>
        <w:t>υποπαραχωρησιούχος</w:t>
      </w:r>
      <w:proofErr w:type="spellEnd"/>
      <w:r w:rsidRPr="0093302A">
        <w:rPr>
          <w:rStyle w:val="Strong"/>
          <w:rFonts w:ascii="Calibri" w:hAnsi="Calibri" w:cs="Calibri"/>
          <w:b w:val="0"/>
          <w:lang w:val="el-GR"/>
        </w:rPr>
        <w:t>, (</w:t>
      </w:r>
      <w:r w:rsidR="005D1286" w:rsidRPr="0093302A">
        <w:rPr>
          <w:rStyle w:val="Strong"/>
          <w:rFonts w:ascii="Calibri" w:hAnsi="Calibri" w:cs="Calibri"/>
          <w:b w:val="0"/>
          <w:lang w:val="el-GR"/>
        </w:rPr>
        <w:t>ΔΙΚΑΙΟΛΟΓΗΤΙΚΑ ΠΡΟΣΩΡΙΝΟΥ ΥΠΟΠΑΡΑΧΩ-ΡΗΣΙΟΥΧΟΥ</w:t>
      </w:r>
      <w:r w:rsidRPr="0093302A">
        <w:rPr>
          <w:rStyle w:val="Strong"/>
          <w:rFonts w:ascii="Calibri" w:hAnsi="Calibri" w:cs="Calibri"/>
          <w:b w:val="0"/>
          <w:lang w:val="el-GR"/>
        </w:rPr>
        <w:t>)</w:t>
      </w:r>
      <w:r w:rsidR="002F660F" w:rsidRPr="0093302A">
        <w:rPr>
          <w:rStyle w:val="Strong"/>
          <w:rFonts w:ascii="Calibri" w:hAnsi="Calibri" w:cs="Calibri"/>
          <w:b w:val="0"/>
          <w:lang w:val="el-GR"/>
        </w:rPr>
        <w:t xml:space="preserve"> του άρθρου </w:t>
      </w:r>
      <w:r w:rsidR="00D03438" w:rsidRPr="0093302A">
        <w:rPr>
          <w:rStyle w:val="Strong"/>
          <w:rFonts w:ascii="Calibri" w:hAnsi="Calibri" w:cs="Calibri"/>
          <w:b w:val="0"/>
          <w:lang w:val="el-GR"/>
        </w:rPr>
        <w:t>7</w:t>
      </w:r>
      <w:r w:rsidR="002F660F" w:rsidRPr="0093302A">
        <w:rPr>
          <w:rStyle w:val="Strong"/>
          <w:rFonts w:ascii="Calibri" w:hAnsi="Calibri" w:cs="Calibri"/>
          <w:b w:val="0"/>
          <w:lang w:val="el-GR"/>
        </w:rPr>
        <w:t>.2</w:t>
      </w:r>
      <w:r w:rsidRPr="0093302A">
        <w:rPr>
          <w:rStyle w:val="Strong"/>
          <w:rFonts w:ascii="Calibri" w:hAnsi="Calibri" w:cs="Calibri"/>
          <w:b w:val="0"/>
          <w:lang w:val="el-GR"/>
        </w:rPr>
        <w:t xml:space="preserve">. </w:t>
      </w:r>
    </w:p>
    <w:p w14:paraId="0F2FFE0B" w14:textId="3E60F91C" w:rsidR="004A0369" w:rsidRPr="0093302A" w:rsidRDefault="00AE1468" w:rsidP="00780F68">
      <w:pPr>
        <w:tabs>
          <w:tab w:val="left" w:pos="7655"/>
        </w:tabs>
        <w:spacing w:line="240" w:lineRule="atLeast"/>
        <w:ind w:left="709" w:hanging="709"/>
        <w:jc w:val="both"/>
        <w:rPr>
          <w:rStyle w:val="Strong"/>
          <w:rFonts w:ascii="Calibri" w:hAnsi="Calibri" w:cs="Calibri"/>
          <w:b w:val="0"/>
          <w:lang w:val="el-GR"/>
        </w:rPr>
      </w:pPr>
      <w:r w:rsidRPr="0093302A">
        <w:rPr>
          <w:rStyle w:val="Strong"/>
          <w:rFonts w:ascii="Calibri" w:hAnsi="Calibri" w:cs="Calibri"/>
          <w:lang w:val="el-GR"/>
        </w:rPr>
        <w:t>7</w:t>
      </w:r>
      <w:r w:rsidR="004A0369" w:rsidRPr="0093302A">
        <w:rPr>
          <w:rStyle w:val="Strong"/>
          <w:rFonts w:ascii="Calibri" w:hAnsi="Calibri" w:cs="Calibri"/>
          <w:lang w:val="el-GR"/>
        </w:rPr>
        <w:t>.1</w:t>
      </w:r>
      <w:r w:rsidR="004A0369" w:rsidRPr="0093302A">
        <w:rPr>
          <w:rStyle w:val="Strong"/>
          <w:rFonts w:ascii="Calibri" w:hAnsi="Calibri" w:cs="Calibri"/>
          <w:b w:val="0"/>
          <w:lang w:val="el-GR"/>
        </w:rPr>
        <w:t xml:space="preserve"> </w:t>
      </w:r>
      <w:r w:rsidR="002F660F" w:rsidRPr="0093302A">
        <w:rPr>
          <w:rStyle w:val="Strong"/>
          <w:rFonts w:ascii="Calibri" w:hAnsi="Calibri" w:cs="Calibri"/>
          <w:b w:val="0"/>
          <w:lang w:val="el-GR"/>
        </w:rPr>
        <w:tab/>
      </w:r>
      <w:r w:rsidR="00F943D6" w:rsidRPr="0093302A">
        <w:rPr>
          <w:rStyle w:val="Strong"/>
          <w:rFonts w:ascii="Calibri" w:hAnsi="Calibri" w:cs="Calibri"/>
          <w:lang w:val="el-GR"/>
        </w:rPr>
        <w:t>ΔΙΚΑΙΟΛΟΓΗΤΙΚΑ ΣΥΜΜΕΤΟΧΗΣ</w:t>
      </w:r>
    </w:p>
    <w:p w14:paraId="3F31B38E" w14:textId="0F5A2018" w:rsidR="004A0369" w:rsidRPr="0093302A" w:rsidRDefault="004A0369" w:rsidP="00780F68">
      <w:pPr>
        <w:tabs>
          <w:tab w:val="left" w:pos="284"/>
          <w:tab w:val="left" w:pos="7655"/>
        </w:tabs>
        <w:spacing w:line="240" w:lineRule="atLeast"/>
        <w:ind w:left="709"/>
        <w:jc w:val="both"/>
        <w:rPr>
          <w:rStyle w:val="Strong"/>
          <w:rFonts w:ascii="Calibri" w:hAnsi="Calibri" w:cs="Calibri"/>
          <w:b w:val="0"/>
          <w:lang w:val="el-GR"/>
        </w:rPr>
      </w:pPr>
      <w:r w:rsidRPr="0093302A">
        <w:rPr>
          <w:rStyle w:val="Strong"/>
          <w:rFonts w:ascii="Calibri" w:hAnsi="Calibri" w:cs="Calibri"/>
          <w:b w:val="0"/>
          <w:lang w:val="el-GR"/>
        </w:rPr>
        <w:t xml:space="preserve">Ο </w:t>
      </w:r>
      <w:r w:rsidR="000E1D37" w:rsidRPr="0093302A">
        <w:rPr>
          <w:rStyle w:val="Strong"/>
          <w:rFonts w:ascii="Calibri" w:hAnsi="Calibri" w:cs="Calibri"/>
          <w:b w:val="0"/>
          <w:lang w:val="el-GR"/>
        </w:rPr>
        <w:t>Υποψήφιος</w:t>
      </w:r>
      <w:r w:rsidRPr="0093302A">
        <w:rPr>
          <w:rStyle w:val="Strong"/>
          <w:rFonts w:ascii="Calibri" w:hAnsi="Calibri" w:cs="Calibri"/>
          <w:b w:val="0"/>
          <w:lang w:val="el-GR"/>
        </w:rPr>
        <w:t xml:space="preserve"> οφείλει να καταθέσει υποχρεωτικά</w:t>
      </w:r>
      <w:r w:rsidR="002F660F" w:rsidRPr="0093302A">
        <w:rPr>
          <w:rStyle w:val="Strong"/>
          <w:rFonts w:ascii="Calibri" w:hAnsi="Calibri" w:cs="Calibri"/>
          <w:b w:val="0"/>
          <w:lang w:val="el-GR"/>
        </w:rPr>
        <w:t>,</w:t>
      </w:r>
      <w:r w:rsidRPr="0093302A">
        <w:rPr>
          <w:rStyle w:val="Strong"/>
          <w:rFonts w:ascii="Calibri" w:hAnsi="Calibri" w:cs="Calibri"/>
          <w:b w:val="0"/>
          <w:lang w:val="el-GR"/>
        </w:rPr>
        <w:t xml:space="preserve"> με ποινή αποκλεισμού, τα παρακάτω </w:t>
      </w:r>
      <w:r w:rsidR="00FC654A" w:rsidRPr="0093302A">
        <w:rPr>
          <w:rStyle w:val="Strong"/>
          <w:rFonts w:ascii="Calibri" w:hAnsi="Calibri" w:cs="Calibri"/>
          <w:u w:val="single"/>
          <w:lang w:val="el-GR"/>
        </w:rPr>
        <w:t>δύο</w:t>
      </w:r>
      <w:r w:rsidR="00FC654A" w:rsidRPr="0093302A">
        <w:rPr>
          <w:rStyle w:val="Strong"/>
          <w:rFonts w:ascii="Calibri" w:hAnsi="Calibri" w:cs="Calibri"/>
          <w:b w:val="0"/>
          <w:lang w:val="el-GR"/>
        </w:rPr>
        <w:t xml:space="preserve"> </w:t>
      </w:r>
      <w:r w:rsidRPr="0093302A">
        <w:rPr>
          <w:rStyle w:val="Strong"/>
          <w:rFonts w:ascii="Calibri" w:hAnsi="Calibri" w:cs="Calibri"/>
          <w:b w:val="0"/>
          <w:lang w:val="el-GR"/>
        </w:rPr>
        <w:t>δικαιολογητικά και έγγραφα:</w:t>
      </w:r>
    </w:p>
    <w:p w14:paraId="70C213F8" w14:textId="0D5618B3" w:rsidR="004A0369" w:rsidRPr="0093302A" w:rsidRDefault="00F11A74" w:rsidP="00780F68">
      <w:pPr>
        <w:tabs>
          <w:tab w:val="left" w:pos="7655"/>
        </w:tabs>
        <w:spacing w:line="240" w:lineRule="atLeast"/>
        <w:ind w:left="709" w:hanging="709"/>
        <w:jc w:val="both"/>
        <w:rPr>
          <w:rStyle w:val="Strong"/>
          <w:rFonts w:ascii="Calibri" w:hAnsi="Calibri" w:cs="Calibri"/>
          <w:lang w:val="el-GR"/>
        </w:rPr>
      </w:pPr>
      <w:r w:rsidRPr="0093302A">
        <w:rPr>
          <w:rStyle w:val="Strong"/>
          <w:rFonts w:ascii="Calibri" w:hAnsi="Calibri" w:cs="Calibri"/>
          <w:lang w:val="el-GR"/>
        </w:rPr>
        <w:t>7</w:t>
      </w:r>
      <w:r w:rsidR="004A0369" w:rsidRPr="0093302A">
        <w:rPr>
          <w:rStyle w:val="Strong"/>
          <w:rFonts w:ascii="Calibri" w:hAnsi="Calibri" w:cs="Calibri"/>
          <w:lang w:val="el-GR"/>
        </w:rPr>
        <w:t xml:space="preserve">.1.1 </w:t>
      </w:r>
      <w:r w:rsidR="002F660F" w:rsidRPr="0093302A">
        <w:rPr>
          <w:rStyle w:val="Strong"/>
          <w:rFonts w:ascii="Calibri" w:hAnsi="Calibri" w:cs="Calibri"/>
          <w:lang w:val="el-GR"/>
        </w:rPr>
        <w:tab/>
      </w:r>
      <w:r w:rsidR="004A0369" w:rsidRPr="0093302A">
        <w:rPr>
          <w:rStyle w:val="Strong"/>
          <w:rFonts w:ascii="Calibri" w:hAnsi="Calibri" w:cs="Calibri"/>
          <w:lang w:val="el-GR"/>
        </w:rPr>
        <w:t>Αίτηση συμμετοχής</w:t>
      </w:r>
    </w:p>
    <w:p w14:paraId="6084F293" w14:textId="6D0C20B5" w:rsidR="004A0369" w:rsidRPr="0093302A" w:rsidRDefault="004A0369" w:rsidP="00780F68">
      <w:pPr>
        <w:tabs>
          <w:tab w:val="left" w:pos="284"/>
          <w:tab w:val="left" w:pos="7655"/>
        </w:tabs>
        <w:spacing w:line="240" w:lineRule="atLeast"/>
        <w:ind w:left="709"/>
        <w:jc w:val="both"/>
        <w:rPr>
          <w:rStyle w:val="Strong"/>
          <w:rFonts w:ascii="Calibri" w:hAnsi="Calibri" w:cs="Calibri"/>
          <w:b w:val="0"/>
          <w:lang w:val="el-GR"/>
        </w:rPr>
      </w:pPr>
      <w:r w:rsidRPr="0093302A">
        <w:rPr>
          <w:rStyle w:val="Strong"/>
          <w:rFonts w:ascii="Calibri" w:hAnsi="Calibri" w:cs="Calibri"/>
          <w:b w:val="0"/>
          <w:lang w:val="el-GR"/>
        </w:rPr>
        <w:t xml:space="preserve">Αίτηση συμμετοχής, σύμφωνα με το συνημμένο παράρτημα, η οποία θα δίδεται εκτός των σφραγισμένων φακέλων της προσφοράς και η οποία θα </w:t>
      </w:r>
      <w:proofErr w:type="spellStart"/>
      <w:r w:rsidRPr="0093302A">
        <w:rPr>
          <w:rStyle w:val="Strong"/>
          <w:rFonts w:ascii="Calibri" w:hAnsi="Calibri" w:cs="Calibri"/>
          <w:b w:val="0"/>
          <w:lang w:val="el-GR"/>
        </w:rPr>
        <w:t>πρωτοκο</w:t>
      </w:r>
      <w:r w:rsidR="00A80512" w:rsidRPr="0093302A">
        <w:rPr>
          <w:rStyle w:val="Strong"/>
          <w:rFonts w:ascii="Calibri" w:hAnsi="Calibri" w:cs="Calibri"/>
          <w:b w:val="0"/>
          <w:lang w:val="el-GR"/>
        </w:rPr>
        <w:t>λ</w:t>
      </w:r>
      <w:r w:rsidRPr="0093302A">
        <w:rPr>
          <w:rStyle w:val="Strong"/>
          <w:rFonts w:ascii="Calibri" w:hAnsi="Calibri" w:cs="Calibri"/>
          <w:b w:val="0"/>
          <w:lang w:val="el-GR"/>
        </w:rPr>
        <w:t>λείται</w:t>
      </w:r>
      <w:proofErr w:type="spellEnd"/>
      <w:r w:rsidR="005D1286" w:rsidRPr="0093302A">
        <w:rPr>
          <w:rStyle w:val="Strong"/>
          <w:rFonts w:ascii="Calibri" w:hAnsi="Calibri" w:cs="Calibri"/>
          <w:b w:val="0"/>
          <w:lang w:val="el-GR"/>
        </w:rPr>
        <w:t xml:space="preserve"> </w:t>
      </w:r>
      <w:r w:rsidR="00522A5B" w:rsidRPr="0093302A">
        <w:rPr>
          <w:rStyle w:val="Strong"/>
          <w:rFonts w:ascii="Calibri" w:hAnsi="Calibri" w:cs="Calibri"/>
          <w:b w:val="0"/>
          <w:lang w:val="el-GR"/>
        </w:rPr>
        <w:t>στη γραμματεία του Τμήματος Προμηθειών</w:t>
      </w:r>
      <w:r w:rsidR="005D1286" w:rsidRPr="0093302A">
        <w:rPr>
          <w:rStyle w:val="Strong"/>
          <w:rFonts w:ascii="Calibri" w:hAnsi="Calibri" w:cs="Calibri"/>
          <w:b w:val="0"/>
          <w:lang w:val="el-GR"/>
        </w:rPr>
        <w:t xml:space="preserve"> </w:t>
      </w:r>
      <w:r w:rsidR="00053AE8" w:rsidRPr="0093302A">
        <w:rPr>
          <w:rStyle w:val="Strong"/>
          <w:rFonts w:ascii="Calibri" w:hAnsi="Calibri" w:cs="Calibri"/>
          <w:b w:val="0"/>
          <w:lang w:val="el-GR"/>
        </w:rPr>
        <w:t>της ΟΛΠ ΑΕ</w:t>
      </w:r>
      <w:r w:rsidRPr="0093302A">
        <w:rPr>
          <w:rStyle w:val="Strong"/>
          <w:rFonts w:ascii="Calibri" w:hAnsi="Calibri" w:cs="Calibri"/>
          <w:b w:val="0"/>
          <w:lang w:val="el-GR"/>
        </w:rPr>
        <w:t>.</w:t>
      </w:r>
    </w:p>
    <w:p w14:paraId="675AD761" w14:textId="49376F70" w:rsidR="004A0369" w:rsidRPr="0093302A" w:rsidRDefault="00F11A74" w:rsidP="00780F68">
      <w:pPr>
        <w:tabs>
          <w:tab w:val="left" w:pos="7655"/>
        </w:tabs>
        <w:spacing w:line="240" w:lineRule="atLeast"/>
        <w:ind w:left="709" w:hanging="709"/>
        <w:jc w:val="both"/>
        <w:rPr>
          <w:rStyle w:val="Strong"/>
          <w:rFonts w:ascii="Calibri" w:hAnsi="Calibri" w:cs="Calibri"/>
          <w:lang w:val="el-GR"/>
        </w:rPr>
      </w:pPr>
      <w:r w:rsidRPr="0093302A">
        <w:rPr>
          <w:rStyle w:val="Strong"/>
          <w:rFonts w:ascii="Calibri" w:hAnsi="Calibri" w:cs="Calibri"/>
          <w:lang w:val="el-GR"/>
        </w:rPr>
        <w:lastRenderedPageBreak/>
        <w:t>7</w:t>
      </w:r>
      <w:r w:rsidR="004A0369" w:rsidRPr="0093302A">
        <w:rPr>
          <w:rStyle w:val="Strong"/>
          <w:rFonts w:ascii="Calibri" w:hAnsi="Calibri" w:cs="Calibri"/>
          <w:lang w:val="el-GR"/>
        </w:rPr>
        <w:t xml:space="preserve">.1.2 </w:t>
      </w:r>
      <w:r w:rsidR="002F660F" w:rsidRPr="0093302A">
        <w:rPr>
          <w:rStyle w:val="Strong"/>
          <w:rFonts w:ascii="Calibri" w:hAnsi="Calibri" w:cs="Calibri"/>
          <w:lang w:val="el-GR"/>
        </w:rPr>
        <w:tab/>
      </w:r>
      <w:r w:rsidR="004A0369" w:rsidRPr="0093302A">
        <w:rPr>
          <w:rStyle w:val="Strong"/>
          <w:rFonts w:ascii="Calibri" w:hAnsi="Calibri" w:cs="Calibri"/>
          <w:lang w:val="el-GR"/>
        </w:rPr>
        <w:t>Εγγύηση Συμμετοχής</w:t>
      </w:r>
    </w:p>
    <w:p w14:paraId="2305863F" w14:textId="230E5057" w:rsidR="004A0369" w:rsidRPr="0093302A" w:rsidRDefault="004A0369" w:rsidP="00780F68">
      <w:pPr>
        <w:tabs>
          <w:tab w:val="left" w:pos="284"/>
          <w:tab w:val="left" w:pos="7655"/>
        </w:tabs>
        <w:spacing w:line="240" w:lineRule="atLeast"/>
        <w:ind w:left="709"/>
        <w:jc w:val="both"/>
        <w:rPr>
          <w:rStyle w:val="Strong"/>
          <w:rFonts w:ascii="Calibri" w:hAnsi="Calibri" w:cs="Calibri"/>
          <w:b w:val="0"/>
          <w:lang w:val="el-GR"/>
        </w:rPr>
      </w:pPr>
      <w:r w:rsidRPr="0093302A">
        <w:rPr>
          <w:rStyle w:val="Strong"/>
          <w:rFonts w:ascii="Calibri" w:hAnsi="Calibri" w:cs="Calibri"/>
          <w:b w:val="0"/>
          <w:lang w:val="el-GR"/>
        </w:rPr>
        <w:t xml:space="preserve">Σύμφωνα με το άρθρο </w:t>
      </w:r>
      <w:r w:rsidR="00FB44DF" w:rsidRPr="0093302A">
        <w:rPr>
          <w:rStyle w:val="Strong"/>
          <w:rFonts w:ascii="Calibri" w:hAnsi="Calibri" w:cs="Calibri"/>
          <w:b w:val="0"/>
          <w:lang w:val="el-GR"/>
        </w:rPr>
        <w:t>13</w:t>
      </w:r>
      <w:r w:rsidRPr="0093302A">
        <w:rPr>
          <w:rStyle w:val="Strong"/>
          <w:rFonts w:ascii="Calibri" w:hAnsi="Calibri" w:cs="Calibri"/>
          <w:b w:val="0"/>
          <w:lang w:val="el-GR"/>
        </w:rPr>
        <w:t xml:space="preserve"> της παρούσας </w:t>
      </w:r>
      <w:r w:rsidR="008644EA" w:rsidRPr="0093302A">
        <w:rPr>
          <w:rStyle w:val="Strong"/>
          <w:rFonts w:ascii="Calibri" w:hAnsi="Calibri" w:cs="Calibri"/>
          <w:b w:val="0"/>
          <w:lang w:val="el-GR"/>
        </w:rPr>
        <w:t>ΠΥΠ</w:t>
      </w:r>
      <w:r w:rsidRPr="0093302A">
        <w:rPr>
          <w:rStyle w:val="Strong"/>
          <w:rFonts w:ascii="Calibri" w:hAnsi="Calibri" w:cs="Calibri"/>
          <w:b w:val="0"/>
          <w:lang w:val="el-GR"/>
        </w:rPr>
        <w:t>.</w:t>
      </w:r>
    </w:p>
    <w:p w14:paraId="0777970C" w14:textId="61EC6C45" w:rsidR="00DB34CE" w:rsidRPr="0093302A" w:rsidRDefault="00DB34CE" w:rsidP="00780F68">
      <w:pPr>
        <w:spacing w:line="240" w:lineRule="atLeast"/>
        <w:ind w:left="709" w:hanging="709"/>
        <w:jc w:val="both"/>
        <w:rPr>
          <w:rFonts w:ascii="Calibri" w:hAnsi="Calibri" w:cs="Calibri"/>
          <w:b/>
          <w:color w:val="auto"/>
          <w:lang w:val="el-GR"/>
        </w:rPr>
      </w:pPr>
    </w:p>
    <w:p w14:paraId="22A3EEFC" w14:textId="57D31C51" w:rsidR="004A0369" w:rsidRPr="0093302A" w:rsidRDefault="00F11A74" w:rsidP="00780F68">
      <w:pPr>
        <w:tabs>
          <w:tab w:val="left" w:pos="7655"/>
        </w:tabs>
        <w:spacing w:line="240" w:lineRule="atLeast"/>
        <w:ind w:left="709" w:hanging="709"/>
        <w:jc w:val="both"/>
        <w:rPr>
          <w:rStyle w:val="Strong"/>
          <w:rFonts w:ascii="Calibri" w:hAnsi="Calibri" w:cs="Calibri"/>
          <w:lang w:val="el-GR"/>
        </w:rPr>
      </w:pPr>
      <w:r w:rsidRPr="0093302A">
        <w:rPr>
          <w:rStyle w:val="Strong"/>
          <w:rFonts w:ascii="Calibri" w:hAnsi="Calibri" w:cs="Calibri"/>
          <w:lang w:val="el-GR"/>
        </w:rPr>
        <w:t>7</w:t>
      </w:r>
      <w:r w:rsidR="004A0369" w:rsidRPr="0093302A">
        <w:rPr>
          <w:rStyle w:val="Strong"/>
          <w:rFonts w:ascii="Calibri" w:hAnsi="Calibri" w:cs="Calibri"/>
          <w:lang w:val="el-GR"/>
        </w:rPr>
        <w:t xml:space="preserve">.2 </w:t>
      </w:r>
      <w:r w:rsidR="00ED1FE0" w:rsidRPr="0093302A">
        <w:rPr>
          <w:rStyle w:val="Strong"/>
          <w:rFonts w:ascii="Calibri" w:hAnsi="Calibri" w:cs="Calibri"/>
          <w:lang w:val="el-GR"/>
        </w:rPr>
        <w:tab/>
      </w:r>
      <w:r w:rsidR="004A0369" w:rsidRPr="0093302A">
        <w:rPr>
          <w:rStyle w:val="Strong"/>
          <w:rFonts w:ascii="Calibri" w:hAnsi="Calibri" w:cs="Calibri"/>
          <w:lang w:val="el-GR"/>
        </w:rPr>
        <w:t xml:space="preserve">ΔΙΚΑΙΟΛΟΓΗΤΙΚΑ ΠΡΟΣΩΡΙΝΟΥ ΥΠΟΠΑΡΑΧΩΡΗΣΙΟΥΧΟΥ </w:t>
      </w:r>
    </w:p>
    <w:p w14:paraId="0613F472" w14:textId="02374B35" w:rsidR="000A5639" w:rsidRPr="0093302A" w:rsidRDefault="004A0369" w:rsidP="00780F68">
      <w:pPr>
        <w:spacing w:line="240" w:lineRule="atLeast"/>
        <w:ind w:left="709"/>
        <w:jc w:val="both"/>
        <w:rPr>
          <w:rFonts w:ascii="Calibri" w:hAnsi="Calibri" w:cs="Calibri"/>
          <w:lang w:val="el-GR"/>
        </w:rPr>
      </w:pPr>
      <w:r w:rsidRPr="0093302A">
        <w:rPr>
          <w:rFonts w:ascii="Calibri" w:hAnsi="Calibri" w:cs="Calibri"/>
          <w:lang w:val="el-GR"/>
        </w:rPr>
        <w:t xml:space="preserve">Μετά την αξιολόγηση των προσφορών, ο </w:t>
      </w:r>
      <w:r w:rsidR="000E1D37" w:rsidRPr="0093302A">
        <w:rPr>
          <w:rFonts w:ascii="Calibri" w:hAnsi="Calibri" w:cs="Calibri"/>
          <w:lang w:val="el-GR"/>
        </w:rPr>
        <w:t>Υποψήφιος</w:t>
      </w:r>
      <w:r w:rsidRPr="0093302A">
        <w:rPr>
          <w:rFonts w:ascii="Calibri" w:hAnsi="Calibri" w:cs="Calibri"/>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5531CEBD" w14:textId="77777777" w:rsidR="00FC654A" w:rsidRPr="0093302A" w:rsidRDefault="00FC654A" w:rsidP="00780F68">
      <w:pPr>
        <w:spacing w:line="240" w:lineRule="atLeast"/>
        <w:ind w:left="709"/>
        <w:jc w:val="both"/>
        <w:rPr>
          <w:rStyle w:val="Strong"/>
          <w:rFonts w:ascii="Calibri" w:hAnsi="Calibri" w:cs="Calibri"/>
          <w:lang w:val="el-GR"/>
        </w:rPr>
      </w:pPr>
      <w:r w:rsidRPr="0093302A">
        <w:rPr>
          <w:rStyle w:val="Strong"/>
          <w:rFonts w:ascii="Calibri" w:hAnsi="Calibri" w:cs="Calibri"/>
          <w:lang w:val="el-GR"/>
        </w:rPr>
        <w:t>Φυσικά Πρόσωπα – Νομικά Πρόσωπα</w:t>
      </w:r>
    </w:p>
    <w:p w14:paraId="1E4CF3B1" w14:textId="092D9311" w:rsidR="00FC654A" w:rsidRPr="0093302A" w:rsidRDefault="00FC654A" w:rsidP="00780F68">
      <w:pPr>
        <w:spacing w:line="240" w:lineRule="atLeast"/>
        <w:ind w:left="709"/>
        <w:jc w:val="both"/>
        <w:rPr>
          <w:rFonts w:ascii="Calibri" w:hAnsi="Calibri" w:cs="Calibri"/>
          <w:lang w:val="el-GR"/>
        </w:rPr>
      </w:pPr>
    </w:p>
    <w:p w14:paraId="38A9F9BD" w14:textId="34148377" w:rsidR="00FC654A" w:rsidRPr="0093302A" w:rsidRDefault="00FC654A" w:rsidP="00780F68">
      <w:pPr>
        <w:tabs>
          <w:tab w:val="left" w:pos="7655"/>
        </w:tabs>
        <w:spacing w:line="240" w:lineRule="atLeast"/>
        <w:ind w:left="709" w:hanging="709"/>
        <w:jc w:val="both"/>
        <w:rPr>
          <w:rStyle w:val="Strong"/>
          <w:rFonts w:ascii="Calibri" w:hAnsi="Calibri" w:cs="Calibri"/>
          <w:lang w:val="el-GR"/>
        </w:rPr>
      </w:pPr>
      <w:r w:rsidRPr="0093302A">
        <w:rPr>
          <w:rStyle w:val="Strong"/>
          <w:rFonts w:ascii="Calibri" w:hAnsi="Calibri" w:cs="Calibri"/>
          <w:lang w:val="el-GR"/>
        </w:rPr>
        <w:t xml:space="preserve">7.2.1 </w:t>
      </w:r>
      <w:r w:rsidRPr="0093302A">
        <w:rPr>
          <w:rStyle w:val="Strong"/>
          <w:rFonts w:ascii="Calibri" w:hAnsi="Calibri" w:cs="Calibri"/>
          <w:lang w:val="el-GR"/>
        </w:rPr>
        <w:tab/>
        <w:t xml:space="preserve">Υπεύθυνη δήλωση του Ν. 1599/86 άρθρο 8 </w:t>
      </w:r>
    </w:p>
    <w:p w14:paraId="78FC12D1" w14:textId="7E296449" w:rsidR="00FC654A" w:rsidRPr="0093302A" w:rsidRDefault="00FC654A" w:rsidP="00780F68">
      <w:pPr>
        <w:tabs>
          <w:tab w:val="left" w:pos="284"/>
          <w:tab w:val="left" w:pos="7655"/>
        </w:tabs>
        <w:spacing w:line="240" w:lineRule="atLeast"/>
        <w:ind w:left="709"/>
        <w:jc w:val="both"/>
        <w:rPr>
          <w:rFonts w:ascii="Calibri" w:hAnsi="Calibri" w:cs="Calibri"/>
          <w:strike/>
          <w:lang w:val="el-GR"/>
        </w:rPr>
      </w:pPr>
      <w:r w:rsidRPr="0093302A">
        <w:rPr>
          <w:rFonts w:ascii="Calibri" w:hAnsi="Calibri" w:cs="Calibri"/>
          <w:lang w:val="el-GR"/>
        </w:rPr>
        <w:t>με την οποία ο Υποψήφιος βεβαιώνει</w:t>
      </w:r>
      <w:r w:rsidR="00E414F1" w:rsidRPr="0093302A">
        <w:rPr>
          <w:rFonts w:ascii="Calibri" w:hAnsi="Calibri" w:cs="Calibri"/>
          <w:lang w:val="el-GR"/>
        </w:rPr>
        <w:t xml:space="preserve"> και δηλώνει</w:t>
      </w:r>
      <w:r w:rsidRPr="0093302A">
        <w:rPr>
          <w:rFonts w:ascii="Calibri" w:hAnsi="Calibri" w:cs="Calibri"/>
          <w:lang w:val="el-GR"/>
        </w:rPr>
        <w:t xml:space="preserve"> ότι </w:t>
      </w:r>
    </w:p>
    <w:p w14:paraId="796AC81E" w14:textId="4E7BD535" w:rsidR="00FC654A" w:rsidRPr="0093302A" w:rsidRDefault="001131E7" w:rsidP="00780F68">
      <w:pPr>
        <w:tabs>
          <w:tab w:val="left" w:pos="0"/>
          <w:tab w:val="left" w:pos="7655"/>
        </w:tabs>
        <w:spacing w:line="240" w:lineRule="atLeast"/>
        <w:ind w:left="709"/>
        <w:jc w:val="both"/>
        <w:rPr>
          <w:rFonts w:ascii="Calibri" w:hAnsi="Calibri" w:cs="Calibri"/>
          <w:lang w:val="el-GR"/>
        </w:rPr>
      </w:pPr>
      <w:r w:rsidRPr="0093302A">
        <w:rPr>
          <w:rFonts w:ascii="Calibri" w:hAnsi="Calibri" w:cs="Calibri"/>
          <w:b/>
          <w:lang w:val="el-GR"/>
        </w:rPr>
        <w:t>1)</w:t>
      </w:r>
      <w:r w:rsidRPr="0093302A">
        <w:rPr>
          <w:rFonts w:ascii="Calibri" w:hAnsi="Calibri" w:cs="Calibri"/>
          <w:lang w:val="el-GR"/>
        </w:rPr>
        <w:t xml:space="preserve"> </w:t>
      </w:r>
      <w:r w:rsidR="00FC654A" w:rsidRPr="0093302A">
        <w:rPr>
          <w:rFonts w:ascii="Calibri" w:hAnsi="Calibri" w:cs="Calibri"/>
          <w:lang w:val="el-GR"/>
        </w:rPr>
        <w:t xml:space="preserve">σε περίπτωση  που έχει καταδικαστεί με τελεσίδικες και αμετάκλητες αποφάσεις  για αδίκημα σχετικό με την επαγγελματική του δραστηριότητα να υποβάλει σχετικά πληροφόρηση με νόμιμα έγγραφα, </w:t>
      </w:r>
    </w:p>
    <w:p w14:paraId="6D6E4F0D" w14:textId="23B0B79F" w:rsidR="00FC654A" w:rsidRPr="0093302A" w:rsidRDefault="00893681" w:rsidP="00780F68">
      <w:pPr>
        <w:tabs>
          <w:tab w:val="left" w:pos="0"/>
          <w:tab w:val="left" w:pos="7655"/>
        </w:tabs>
        <w:spacing w:line="240" w:lineRule="atLeast"/>
        <w:ind w:left="709"/>
        <w:jc w:val="both"/>
        <w:rPr>
          <w:rFonts w:ascii="Calibri" w:hAnsi="Calibri" w:cs="Calibri"/>
          <w:lang w:val="el-GR"/>
        </w:rPr>
      </w:pPr>
      <w:r w:rsidRPr="0093302A">
        <w:rPr>
          <w:rFonts w:ascii="Calibri" w:hAnsi="Calibri" w:cs="Calibri"/>
          <w:b/>
          <w:lang w:val="el-GR"/>
        </w:rPr>
        <w:t>2)</w:t>
      </w:r>
      <w:r w:rsidRPr="0093302A">
        <w:rPr>
          <w:rFonts w:ascii="Calibri" w:hAnsi="Calibri" w:cs="Calibri"/>
          <w:lang w:val="el-GR"/>
        </w:rPr>
        <w:t xml:space="preserve"> </w:t>
      </w:r>
      <w:r w:rsidR="00FC654A" w:rsidRPr="0093302A">
        <w:rPr>
          <w:rFonts w:ascii="Calibri" w:hAnsi="Calibri" w:cs="Calibri"/>
          <w:lang w:val="el-GR"/>
        </w:rPr>
        <w:t xml:space="preserve">θα </w:t>
      </w:r>
      <w:r w:rsidRPr="0093302A">
        <w:rPr>
          <w:rFonts w:ascii="Calibri" w:hAnsi="Calibri" w:cs="Calibri"/>
          <w:lang w:val="el-GR"/>
        </w:rPr>
        <w:t>συμμορφώνεται</w:t>
      </w:r>
      <w:r w:rsidR="00FC654A" w:rsidRPr="0093302A">
        <w:rPr>
          <w:rFonts w:ascii="Calibri" w:hAnsi="Calibri" w:cs="Calibri"/>
          <w:lang w:val="el-GR"/>
        </w:rPr>
        <w:t xml:space="preserve"> με την ισχύουσα νομοθεσία περί της ίδρυσης και λειτουργίας του καταστήματός τους καθώς και με τις υποδείξεις και συστάσεις των αρμόδιων Αρχών και του ΟΛΠ. </w:t>
      </w:r>
    </w:p>
    <w:p w14:paraId="52A14894" w14:textId="27BA2131" w:rsidR="00E15083" w:rsidRPr="0093302A" w:rsidRDefault="00E15083" w:rsidP="00780F68">
      <w:pPr>
        <w:spacing w:line="240" w:lineRule="atLeast"/>
        <w:ind w:left="709"/>
        <w:jc w:val="both"/>
        <w:rPr>
          <w:rFonts w:ascii="Calibri" w:hAnsi="Calibri" w:cs="Calibri"/>
          <w:lang w:val="el-GR"/>
        </w:rPr>
      </w:pPr>
      <w:r w:rsidRPr="0093302A">
        <w:rPr>
          <w:rFonts w:ascii="Calibri" w:hAnsi="Calibri" w:cs="Calibri"/>
          <w:b/>
          <w:lang w:val="el-GR"/>
        </w:rPr>
        <w:t>3)</w:t>
      </w:r>
      <w:r w:rsidRPr="0093302A">
        <w:rPr>
          <w:rFonts w:ascii="Calibri" w:hAnsi="Calibri" w:cs="Calibri"/>
          <w:lang w:val="el-GR"/>
        </w:rPr>
        <w:t xml:space="preserve"> Ενημερώθηκε πως στην παρούσα </w:t>
      </w:r>
      <w:proofErr w:type="spellStart"/>
      <w:r w:rsidRPr="0093302A">
        <w:rPr>
          <w:rFonts w:ascii="Calibri" w:hAnsi="Calibri" w:cs="Calibri"/>
          <w:lang w:val="el-GR"/>
        </w:rPr>
        <w:t>υποπαραχώρηση</w:t>
      </w:r>
      <w:proofErr w:type="spellEnd"/>
      <w:r w:rsidRPr="0093302A">
        <w:rPr>
          <w:rFonts w:ascii="Calibri" w:hAnsi="Calibri" w:cs="Calibri"/>
          <w:lang w:val="el-GR"/>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106A3B85" w14:textId="387D69A0" w:rsidR="00E15083" w:rsidRPr="0093302A" w:rsidRDefault="00E15083" w:rsidP="00780F68">
      <w:pPr>
        <w:tabs>
          <w:tab w:val="left" w:pos="709"/>
        </w:tabs>
        <w:spacing w:line="240" w:lineRule="atLeast"/>
        <w:ind w:left="709"/>
        <w:jc w:val="both"/>
        <w:rPr>
          <w:rFonts w:ascii="Calibri" w:hAnsi="Calibri" w:cs="Calibri"/>
          <w:lang w:val="el-GR"/>
        </w:rPr>
      </w:pPr>
      <w:r w:rsidRPr="0093302A">
        <w:rPr>
          <w:rFonts w:ascii="Calibri" w:hAnsi="Calibri" w:cs="Calibri"/>
          <w:b/>
          <w:lang w:val="el-GR"/>
        </w:rPr>
        <w:t>4)</w:t>
      </w:r>
      <w:r w:rsidRPr="0093302A">
        <w:rPr>
          <w:rFonts w:ascii="Calibri" w:hAnsi="Calibri" w:cs="Calibri"/>
          <w:lang w:val="el-GR"/>
        </w:rPr>
        <w:t xml:space="preserve"> Αποδέχεται ότι και αναλαμβάνει τον κίνδυνο οποιωνδήποτε τυχόν αυξομειώσεων στον κύκλο εργασιών του λόγω, ενδεικτικά και όχι περιοριστικά, απεργιακών κινητοποιήσεων, μείωση αριθμού επιβατών/χρηστών λιμένος, μείωση δρομολογίων των πλοίων κ.λπ. και αναγνωρίσει δεν αποτελούν λόγο τροποποίησης της σύμβασης και, ιδίως, μείωσης του ανταλλάγματος.</w:t>
      </w:r>
    </w:p>
    <w:p w14:paraId="3BDB89FA" w14:textId="77777777" w:rsidR="00FC654A" w:rsidRPr="0093302A" w:rsidRDefault="00FC654A" w:rsidP="00780F68">
      <w:pPr>
        <w:tabs>
          <w:tab w:val="left" w:pos="0"/>
          <w:tab w:val="left" w:pos="7655"/>
        </w:tabs>
        <w:spacing w:line="240" w:lineRule="atLeast"/>
        <w:ind w:left="709"/>
        <w:jc w:val="both"/>
        <w:rPr>
          <w:rFonts w:ascii="Calibri" w:hAnsi="Calibri" w:cs="Calibri"/>
          <w:lang w:val="el-GR"/>
        </w:rPr>
      </w:pPr>
    </w:p>
    <w:p w14:paraId="70491728" w14:textId="77777777" w:rsidR="00FC654A" w:rsidRPr="0093302A" w:rsidRDefault="00FC654A" w:rsidP="00780F68">
      <w:pPr>
        <w:tabs>
          <w:tab w:val="left" w:pos="0"/>
          <w:tab w:val="left" w:pos="7655"/>
        </w:tabs>
        <w:spacing w:line="240" w:lineRule="atLeast"/>
        <w:ind w:left="709"/>
        <w:jc w:val="both"/>
        <w:rPr>
          <w:rFonts w:ascii="Calibri" w:hAnsi="Calibri" w:cs="Calibri"/>
          <w:lang w:val="el-GR"/>
        </w:rPr>
      </w:pPr>
      <w:r w:rsidRPr="0093302A">
        <w:rPr>
          <w:rFonts w:ascii="Calibri" w:hAnsi="Calibri" w:cs="Calibri"/>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Pr="0093302A">
        <w:rPr>
          <w:rFonts w:ascii="Calibri" w:hAnsi="Calibri" w:cs="Calibri"/>
          <w:color w:val="auto"/>
          <w:lang w:val="el-GR"/>
        </w:rPr>
        <w:t xml:space="preserve">Ε.Π.Ε και </w:t>
      </w:r>
      <w:r w:rsidRPr="0093302A">
        <w:rPr>
          <w:rFonts w:ascii="Calibri" w:hAnsi="Calibri" w:cs="Calibri"/>
          <w:lang w:val="el-GR"/>
        </w:rPr>
        <w:t xml:space="preserve">ΙΚΕ ή γ) από τον Πρόεδρο και Διευθύνοντα Σύμβουλο Α.Ε. ανάλογα με την νομική μορφή του συμμετέχοντος Νομικού Προσώπου. </w:t>
      </w:r>
    </w:p>
    <w:p w14:paraId="3F0A437B" w14:textId="77777777" w:rsidR="00FC654A" w:rsidRPr="0093302A" w:rsidRDefault="00FC654A" w:rsidP="00780F68">
      <w:pPr>
        <w:pStyle w:val="Default"/>
        <w:spacing w:before="120" w:line="240" w:lineRule="atLeast"/>
        <w:ind w:left="709"/>
        <w:jc w:val="both"/>
        <w:rPr>
          <w:rFonts w:eastAsia="Times New Roman"/>
          <w:color w:val="auto"/>
          <w:lang w:eastAsia="zh-CN"/>
        </w:rPr>
      </w:pPr>
      <w:r w:rsidRPr="0093302A">
        <w:rPr>
          <w:rFonts w:eastAsia="Times New Roman"/>
          <w:color w:val="auto"/>
          <w:lang w:eastAsia="zh-CN"/>
        </w:rPr>
        <w:t xml:space="preserve">Σε περίπτωση </w:t>
      </w:r>
      <w:r w:rsidRPr="0093302A">
        <w:rPr>
          <w:rFonts w:eastAsia="Times New Roman"/>
          <w:b/>
          <w:color w:val="auto"/>
          <w:lang w:eastAsia="zh-CN"/>
        </w:rPr>
        <w:t>Κοινοπραξίας ή Ένωσης</w:t>
      </w:r>
      <w:r w:rsidRPr="0093302A">
        <w:rPr>
          <w:rFonts w:eastAsia="Times New Roman"/>
          <w:color w:val="auto"/>
          <w:lang w:eastAsia="zh-CN"/>
        </w:rPr>
        <w:t xml:space="preserve"> η ανωτέρω Υπεύθυνη Δήλωση θα πρέπει να υποβληθεί για την Κοινοπραξία ή Ένωση</w:t>
      </w:r>
      <w:r w:rsidRPr="0093302A">
        <w:rPr>
          <w:rFonts w:eastAsia="Times New Roman"/>
          <w:color w:val="C0504D" w:themeColor="accent2"/>
          <w:lang w:eastAsia="zh-CN"/>
        </w:rPr>
        <w:t xml:space="preserve"> </w:t>
      </w:r>
      <w:r w:rsidRPr="0093302A">
        <w:rPr>
          <w:rFonts w:eastAsia="Times New Roman"/>
          <w:color w:val="auto"/>
          <w:lang w:eastAsia="zh-CN"/>
        </w:rPr>
        <w:t xml:space="preserve">και επιπλέον για καθένα από τα μέλη τους. </w:t>
      </w:r>
    </w:p>
    <w:p w14:paraId="07CB9988" w14:textId="4685C8DD" w:rsidR="00FC654A" w:rsidRPr="0093302A" w:rsidRDefault="00FC654A" w:rsidP="00780F68">
      <w:pPr>
        <w:tabs>
          <w:tab w:val="left" w:pos="-851"/>
        </w:tabs>
        <w:spacing w:line="240" w:lineRule="atLeast"/>
        <w:ind w:left="709" w:hanging="709"/>
        <w:jc w:val="both"/>
        <w:rPr>
          <w:rStyle w:val="Strong"/>
          <w:rFonts w:ascii="Calibri" w:hAnsi="Calibri" w:cs="Calibri"/>
          <w:lang w:val="el-GR"/>
        </w:rPr>
      </w:pPr>
      <w:r w:rsidRPr="0093302A">
        <w:rPr>
          <w:rStyle w:val="Strong"/>
          <w:rFonts w:ascii="Calibri" w:hAnsi="Calibri" w:cs="Calibri"/>
          <w:lang w:val="el-GR"/>
        </w:rPr>
        <w:t>7.</w:t>
      </w:r>
      <w:r w:rsidR="00D81C47" w:rsidRPr="0093302A">
        <w:rPr>
          <w:rStyle w:val="Strong"/>
          <w:rFonts w:ascii="Calibri" w:hAnsi="Calibri" w:cs="Calibri"/>
          <w:lang w:val="el-GR"/>
        </w:rPr>
        <w:t>2</w:t>
      </w:r>
      <w:r w:rsidRPr="0093302A">
        <w:rPr>
          <w:rStyle w:val="Strong"/>
          <w:rFonts w:ascii="Calibri" w:hAnsi="Calibri" w:cs="Calibri"/>
          <w:lang w:val="el-GR"/>
        </w:rPr>
        <w:t>.2    Νομιμοποιητικά Έγγραφα - Εξουσιοδοτήσεις</w:t>
      </w:r>
    </w:p>
    <w:p w14:paraId="28CDB3B3" w14:textId="77777777" w:rsidR="00FC654A" w:rsidRPr="0093302A" w:rsidRDefault="00FC654A" w:rsidP="00780F68">
      <w:pPr>
        <w:spacing w:line="240" w:lineRule="atLeast"/>
        <w:ind w:firstLine="709"/>
        <w:rPr>
          <w:rStyle w:val="Strong"/>
          <w:rFonts w:ascii="Calibri" w:hAnsi="Calibri" w:cs="Calibri"/>
          <w:b w:val="0"/>
          <w:lang w:val="el-GR"/>
        </w:rPr>
      </w:pPr>
      <w:r w:rsidRPr="0093302A">
        <w:rPr>
          <w:rFonts w:ascii="Calibri" w:hAnsi="Calibri" w:cs="Calibri"/>
          <w:lang w:val="el-GR"/>
        </w:rPr>
        <w:tab/>
      </w:r>
      <w:r w:rsidRPr="0093302A">
        <w:rPr>
          <w:rStyle w:val="Strong"/>
          <w:rFonts w:ascii="Calibri" w:hAnsi="Calibri" w:cs="Calibri"/>
          <w:lang w:val="el-GR"/>
        </w:rPr>
        <w:t xml:space="preserve">α. </w:t>
      </w:r>
      <w:r w:rsidRPr="0093302A">
        <w:rPr>
          <w:rStyle w:val="Strong"/>
          <w:rFonts w:ascii="Calibri" w:hAnsi="Calibri" w:cs="Calibri"/>
          <w:b w:val="0"/>
          <w:lang w:val="el-GR"/>
        </w:rPr>
        <w:t>Αναλόγως της Νομικής μορφής οι υποψήφιοι θα πρέπει να προσκομίσουν:</w:t>
      </w:r>
    </w:p>
    <w:p w14:paraId="7673A3D4" w14:textId="6B85E80E" w:rsidR="00FC654A" w:rsidRPr="0093302A" w:rsidRDefault="00FC654A" w:rsidP="00780F68">
      <w:pPr>
        <w:spacing w:line="240" w:lineRule="atLeast"/>
        <w:ind w:firstLine="709"/>
        <w:rPr>
          <w:rStyle w:val="Strong"/>
          <w:rFonts w:ascii="Calibri" w:hAnsi="Calibri" w:cs="Calibri"/>
          <w:lang w:val="el-GR"/>
        </w:rPr>
      </w:pPr>
      <w:r w:rsidRPr="0093302A">
        <w:rPr>
          <w:rStyle w:val="Strong"/>
          <w:rFonts w:ascii="Calibri" w:hAnsi="Calibri" w:cs="Calibri"/>
          <w:lang w:val="el-GR"/>
        </w:rPr>
        <w:t xml:space="preserve">Ατομικές Επιχειρήσεις </w:t>
      </w:r>
    </w:p>
    <w:p w14:paraId="4D60F8FF" w14:textId="77777777" w:rsidR="00FC654A" w:rsidRPr="0093302A" w:rsidRDefault="00FC654A" w:rsidP="00780F68">
      <w:pPr>
        <w:pStyle w:val="CommentText"/>
        <w:spacing w:line="240" w:lineRule="atLeast"/>
        <w:ind w:left="709"/>
        <w:jc w:val="both"/>
        <w:rPr>
          <w:rFonts w:ascii="Calibri" w:eastAsia="Calibri" w:hAnsi="Calibri" w:cs="Calibri"/>
          <w:sz w:val="24"/>
          <w:szCs w:val="24"/>
          <w:lang w:val="el-GR"/>
        </w:rPr>
      </w:pPr>
      <w:r w:rsidRPr="0093302A">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93302A">
        <w:rPr>
          <w:rFonts w:ascii="Calibri" w:eastAsia="Calibri" w:hAnsi="Calibri" w:cs="Calibri"/>
          <w:sz w:val="24"/>
          <w:szCs w:val="24"/>
        </w:rPr>
        <w:t>TAXIS</w:t>
      </w:r>
      <w:r w:rsidRPr="0093302A">
        <w:rPr>
          <w:rFonts w:ascii="Calibri" w:eastAsia="Calibri" w:hAnsi="Calibri" w:cs="Calibri"/>
          <w:sz w:val="24"/>
          <w:szCs w:val="24"/>
          <w:lang w:val="el-GR"/>
        </w:rPr>
        <w:t xml:space="preserve"> της ΑΑΔΕ. </w:t>
      </w:r>
    </w:p>
    <w:p w14:paraId="1C3D2794" w14:textId="77777777" w:rsidR="00FC654A" w:rsidRPr="0093302A" w:rsidRDefault="00FC654A" w:rsidP="00780F68">
      <w:pPr>
        <w:spacing w:line="240" w:lineRule="atLeast"/>
        <w:ind w:left="709"/>
        <w:rPr>
          <w:rStyle w:val="Strong"/>
          <w:rFonts w:ascii="Calibri" w:hAnsi="Calibri" w:cs="Calibri"/>
          <w:lang w:val="el-GR"/>
        </w:rPr>
      </w:pPr>
      <w:r w:rsidRPr="0093302A">
        <w:rPr>
          <w:rStyle w:val="Strong"/>
          <w:rFonts w:ascii="Calibri" w:hAnsi="Calibri" w:cs="Calibri"/>
          <w:lang w:val="el-GR"/>
        </w:rPr>
        <w:t>Νομικά Πρόσωπα</w:t>
      </w:r>
    </w:p>
    <w:p w14:paraId="7124238B" w14:textId="77777777" w:rsidR="00FC654A" w:rsidRPr="0093302A" w:rsidRDefault="00FC654A" w:rsidP="00780F68">
      <w:pPr>
        <w:spacing w:line="240" w:lineRule="atLeast"/>
        <w:ind w:left="709"/>
        <w:jc w:val="both"/>
        <w:rPr>
          <w:rFonts w:ascii="Calibri" w:hAnsi="Calibri" w:cs="Calibri"/>
          <w:lang w:val="el-GR"/>
        </w:rPr>
      </w:pPr>
      <w:r w:rsidRPr="0093302A">
        <w:rPr>
          <w:rFonts w:ascii="Calibri" w:hAnsi="Calibri" w:cs="Calibri"/>
          <w:lang w:val="el-GR"/>
        </w:rPr>
        <w:t xml:space="preserve">Τα έγγραφα εκείνα από τα οποία προκύπτει η σύσταση και η εκπροσώπησή τους. Ειδικότερα κωδικοποιημένο Καταστατικό και  ανάλογα με τη νομική μορφή του καθενός,  τα νομιμοποιητικά έγγραφα εκπροσώπησής τους  όπως το ΦΕΚ/ΓΕΜΗ ,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sidRPr="0093302A">
        <w:rPr>
          <w:rFonts w:ascii="Calibri" w:hAnsi="Calibri" w:cs="Calibri"/>
          <w:lang w:val="el-GR"/>
        </w:rPr>
        <w:t>νομίμου</w:t>
      </w:r>
      <w:proofErr w:type="spellEnd"/>
      <w:r w:rsidRPr="0093302A">
        <w:rPr>
          <w:rFonts w:ascii="Calibri" w:hAnsi="Calibri" w:cs="Calibri"/>
          <w:lang w:val="el-GR"/>
        </w:rPr>
        <w:t xml:space="preserve"> εκπροσώπου περί μη </w:t>
      </w:r>
      <w:proofErr w:type="spellStart"/>
      <w:r w:rsidRPr="0093302A">
        <w:rPr>
          <w:rFonts w:ascii="Calibri" w:hAnsi="Calibri" w:cs="Calibri"/>
          <w:lang w:val="el-GR"/>
        </w:rPr>
        <w:t>νεωτέρας</w:t>
      </w:r>
      <w:proofErr w:type="spellEnd"/>
      <w:r w:rsidRPr="0093302A">
        <w:rPr>
          <w:rFonts w:ascii="Calibri" w:hAnsi="Calibri" w:cs="Calibri"/>
          <w:lang w:val="el-GR"/>
        </w:rPr>
        <w:t xml:space="preserve"> τροποποίησης αυτών.</w:t>
      </w:r>
    </w:p>
    <w:p w14:paraId="12746FFA" w14:textId="22DC4074" w:rsidR="00FC654A" w:rsidRPr="0093302A" w:rsidRDefault="00FC654A" w:rsidP="00780F68">
      <w:pPr>
        <w:spacing w:line="240" w:lineRule="atLeast"/>
        <w:ind w:left="709"/>
        <w:jc w:val="both"/>
        <w:rPr>
          <w:rStyle w:val="Strong"/>
          <w:rFonts w:ascii="Calibri" w:hAnsi="Calibri" w:cs="Calibri"/>
          <w:lang w:val="el-GR"/>
        </w:rPr>
      </w:pPr>
      <w:r w:rsidRPr="0093302A">
        <w:rPr>
          <w:rStyle w:val="Strong"/>
          <w:rFonts w:ascii="Calibri" w:hAnsi="Calibri" w:cs="Calibri"/>
          <w:lang w:val="el-GR"/>
        </w:rPr>
        <w:t>Κοινοπραξίες ή Ενώσεις</w:t>
      </w:r>
    </w:p>
    <w:p w14:paraId="17F893A1" w14:textId="77777777" w:rsidR="00FC654A" w:rsidRPr="0093302A" w:rsidRDefault="00FC654A" w:rsidP="00780F68">
      <w:pPr>
        <w:spacing w:line="240" w:lineRule="atLeast"/>
        <w:ind w:left="709"/>
        <w:rPr>
          <w:rFonts w:ascii="Calibri" w:hAnsi="Calibri" w:cs="Calibri"/>
          <w:lang w:val="el-GR"/>
        </w:rPr>
      </w:pPr>
      <w:r w:rsidRPr="0093302A">
        <w:rPr>
          <w:rFonts w:ascii="Calibri" w:eastAsia="Times New Roman" w:hAnsi="Calibri" w:cs="Calibri"/>
          <w:color w:val="000000" w:themeColor="text1"/>
          <w:lang w:val="el-GR" w:eastAsia="zh-CN"/>
        </w:rPr>
        <w:lastRenderedPageBreak/>
        <w:t>Το συμφωνητικό της σύστασης της Κοινοπραξίας ή το ιδιωτικό συμφωνητικό της Ένωσης από το οποίο να προκύπτει ο Επικεφαλής (</w:t>
      </w:r>
      <w:r w:rsidRPr="0093302A">
        <w:rPr>
          <w:rFonts w:ascii="Calibri" w:eastAsia="Times New Roman" w:hAnsi="Calibri" w:cs="Calibri"/>
          <w:color w:val="000000" w:themeColor="text1"/>
          <w:lang w:eastAsia="zh-CN"/>
        </w:rPr>
        <w:t>Leader</w:t>
      </w:r>
      <w:r w:rsidRPr="0093302A">
        <w:rPr>
          <w:rFonts w:ascii="Calibri" w:eastAsia="Times New Roman" w:hAnsi="Calibri" w:cs="Calibri"/>
          <w:color w:val="000000" w:themeColor="text1"/>
          <w:lang w:val="el-GR" w:eastAsia="zh-CN"/>
        </w:rPr>
        <w:t xml:space="preserve">) της Κοινοπραξίας ή της Ένωσης και με το οποίο θα δηλώνονται τουλάχιστον τα ακόλουθα: </w:t>
      </w:r>
    </w:p>
    <w:p w14:paraId="364437BE" w14:textId="77777777" w:rsidR="00FC654A" w:rsidRPr="0093302A" w:rsidRDefault="00FC654A" w:rsidP="00780F68">
      <w:pPr>
        <w:pStyle w:val="Default"/>
        <w:spacing w:before="120" w:line="240" w:lineRule="atLeast"/>
        <w:ind w:left="720"/>
        <w:jc w:val="both"/>
        <w:rPr>
          <w:rFonts w:eastAsia="Times New Roman"/>
          <w:color w:val="000000" w:themeColor="text1"/>
          <w:lang w:eastAsia="zh-CN"/>
        </w:rPr>
      </w:pPr>
      <w:r w:rsidRPr="0093302A">
        <w:rPr>
          <w:rFonts w:eastAsia="Times New Roman"/>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721B4CF6" w14:textId="77777777" w:rsidR="00FC654A" w:rsidRPr="0093302A" w:rsidRDefault="00FC654A" w:rsidP="00780F68">
      <w:pPr>
        <w:pStyle w:val="Default"/>
        <w:spacing w:before="120" w:line="240" w:lineRule="atLeast"/>
        <w:ind w:left="720"/>
        <w:jc w:val="both"/>
        <w:rPr>
          <w:rFonts w:eastAsia="Times New Roman"/>
          <w:color w:val="000000" w:themeColor="text1"/>
          <w:lang w:eastAsia="zh-CN"/>
        </w:rPr>
      </w:pPr>
      <w:proofErr w:type="spellStart"/>
      <w:r w:rsidRPr="0093302A">
        <w:rPr>
          <w:rFonts w:eastAsia="Times New Roman"/>
          <w:color w:val="000000" w:themeColor="text1"/>
          <w:lang w:eastAsia="zh-CN"/>
        </w:rPr>
        <w:t>ii</w:t>
      </w:r>
      <w:proofErr w:type="spellEnd"/>
      <w:r w:rsidRPr="0093302A">
        <w:rPr>
          <w:rFonts w:eastAsia="Times New Roman"/>
          <w:color w:val="000000" w:themeColor="text1"/>
          <w:lang w:eastAsia="zh-CN"/>
        </w:rPr>
        <w:t xml:space="preserve">) τα ποσοστά συμμετοχής του κάθε μέλους στις ως άνω συμπράξεις, </w:t>
      </w:r>
    </w:p>
    <w:p w14:paraId="1C646A83" w14:textId="77777777" w:rsidR="00FC654A" w:rsidRPr="0093302A" w:rsidRDefault="00FC654A" w:rsidP="00780F68">
      <w:pPr>
        <w:pStyle w:val="Default"/>
        <w:spacing w:before="120" w:line="240" w:lineRule="atLeast"/>
        <w:ind w:left="720"/>
        <w:jc w:val="both"/>
        <w:rPr>
          <w:rFonts w:eastAsia="Times New Roman"/>
          <w:color w:val="000000" w:themeColor="text1"/>
          <w:lang w:eastAsia="zh-CN"/>
        </w:rPr>
      </w:pPr>
      <w:proofErr w:type="spellStart"/>
      <w:r w:rsidRPr="0093302A">
        <w:rPr>
          <w:rFonts w:eastAsia="Times New Roman"/>
          <w:color w:val="000000" w:themeColor="text1"/>
          <w:lang w:eastAsia="zh-CN"/>
        </w:rPr>
        <w:t>iii</w:t>
      </w:r>
      <w:proofErr w:type="spellEnd"/>
      <w:r w:rsidRPr="0093302A">
        <w:rPr>
          <w:rFonts w:eastAsia="Times New Roman"/>
          <w:color w:val="000000" w:themeColor="text1"/>
          <w:lang w:eastAsia="zh-CN"/>
        </w:rPr>
        <w:t xml:space="preserve">) ο κοινός εκπρόσωπος και αντίκλητος των συμπραττόντων ή </w:t>
      </w:r>
      <w:proofErr w:type="spellStart"/>
      <w:r w:rsidRPr="0093302A">
        <w:rPr>
          <w:rFonts w:eastAsia="Times New Roman"/>
          <w:color w:val="000000" w:themeColor="text1"/>
          <w:lang w:eastAsia="zh-CN"/>
        </w:rPr>
        <w:t>κοινοπρακτούντων</w:t>
      </w:r>
      <w:proofErr w:type="spellEnd"/>
      <w:r w:rsidRPr="0093302A">
        <w:rPr>
          <w:rFonts w:eastAsia="Times New Roman"/>
          <w:color w:val="000000" w:themeColor="text1"/>
          <w:lang w:eastAsia="zh-CN"/>
        </w:rPr>
        <w:t xml:space="preserve"> προσώπων έναντι της ΟΛΠ ΑΕ και </w:t>
      </w:r>
    </w:p>
    <w:p w14:paraId="5356E1DB" w14:textId="77777777" w:rsidR="00FC654A" w:rsidRPr="0093302A" w:rsidRDefault="00FC654A" w:rsidP="00780F68">
      <w:pPr>
        <w:pStyle w:val="Default"/>
        <w:spacing w:before="120" w:line="240" w:lineRule="atLeast"/>
        <w:ind w:left="720"/>
        <w:jc w:val="both"/>
        <w:rPr>
          <w:rStyle w:val="Strong"/>
          <w:rFonts w:eastAsia="Times New Roman"/>
          <w:b w:val="0"/>
          <w:bCs w:val="0"/>
          <w:color w:val="auto"/>
          <w:lang w:eastAsia="zh-CN"/>
        </w:rPr>
      </w:pPr>
      <w:proofErr w:type="spellStart"/>
      <w:r w:rsidRPr="0093302A">
        <w:rPr>
          <w:rFonts w:eastAsia="Times New Roman"/>
          <w:color w:val="000000" w:themeColor="text1"/>
          <w:lang w:eastAsia="zh-CN"/>
        </w:rPr>
        <w:t>iv</w:t>
      </w:r>
      <w:proofErr w:type="spellEnd"/>
      <w:r w:rsidRPr="0093302A">
        <w:rPr>
          <w:rFonts w:eastAsia="Times New Roman"/>
          <w:color w:val="000000" w:themeColor="text1"/>
          <w:lang w:eastAsia="zh-CN"/>
        </w:rPr>
        <w:t xml:space="preserve">) ότι τα μέλη της σύμπραξης θα είναι αλληλεγγύως και εις ολόκληρο υπεύθυνα έναντι της ΟΛΠ ΑΕ και σε περίπτωση διαδοχής, ειδικής ή </w:t>
      </w:r>
      <w:proofErr w:type="spellStart"/>
      <w:r w:rsidRPr="0093302A">
        <w:rPr>
          <w:rFonts w:eastAsia="Times New Roman"/>
          <w:color w:val="000000" w:themeColor="text1"/>
          <w:lang w:eastAsia="zh-CN"/>
        </w:rPr>
        <w:t>οιονεί</w:t>
      </w:r>
      <w:proofErr w:type="spellEnd"/>
      <w:r w:rsidRPr="0093302A">
        <w:rPr>
          <w:rFonts w:eastAsia="Times New Roman"/>
          <w:color w:val="000000" w:themeColor="text1"/>
          <w:lang w:eastAsia="zh-CN"/>
        </w:rPr>
        <w:t xml:space="preserve"> καθολικής, θα έχουν δεσμεύσει </w:t>
      </w:r>
      <w:r w:rsidRPr="0093302A">
        <w:rPr>
          <w:rFonts w:eastAsia="Times New Roman"/>
          <w:color w:val="auto"/>
          <w:lang w:eastAsia="zh-CN"/>
        </w:rPr>
        <w:t xml:space="preserve">και τους διαδόχους τους ότι θα συνεχίσουν να συμμετέχουν στην Κοινοπραξία με τους ίδιους όρους. </w:t>
      </w:r>
    </w:p>
    <w:p w14:paraId="38D4D422" w14:textId="2B774414" w:rsidR="00FC654A" w:rsidRPr="0093302A" w:rsidRDefault="00FC654A" w:rsidP="00780F68">
      <w:pPr>
        <w:spacing w:line="240" w:lineRule="atLeast"/>
        <w:rPr>
          <w:rFonts w:ascii="Calibri" w:eastAsia="Calibri" w:hAnsi="Calibri" w:cs="Calibri"/>
          <w:bCs/>
          <w:i/>
          <w:iCs/>
          <w:color w:val="auto"/>
          <w:u w:color="FF0000"/>
          <w:lang w:val="el-GR"/>
        </w:rPr>
      </w:pPr>
      <w:r w:rsidRPr="0093302A">
        <w:rPr>
          <w:rStyle w:val="Strong"/>
          <w:rFonts w:ascii="Calibri" w:hAnsi="Calibri" w:cs="Calibri"/>
          <w:color w:val="auto"/>
          <w:lang w:val="el-GR"/>
        </w:rPr>
        <w:t>7.</w:t>
      </w:r>
      <w:r w:rsidR="00D81C47" w:rsidRPr="0093302A">
        <w:rPr>
          <w:rStyle w:val="Strong"/>
          <w:rFonts w:ascii="Calibri" w:hAnsi="Calibri" w:cs="Calibri"/>
          <w:color w:val="auto"/>
          <w:lang w:val="el-GR"/>
        </w:rPr>
        <w:t>2</w:t>
      </w:r>
      <w:r w:rsidRPr="0093302A">
        <w:rPr>
          <w:rStyle w:val="Strong"/>
          <w:rFonts w:ascii="Calibri" w:hAnsi="Calibri" w:cs="Calibri"/>
          <w:color w:val="auto"/>
          <w:lang w:val="el-GR"/>
        </w:rPr>
        <w:t>.3</w:t>
      </w:r>
      <w:r w:rsidRPr="0093302A">
        <w:rPr>
          <w:rFonts w:ascii="Calibri" w:eastAsia="Calibri" w:hAnsi="Calibri" w:cs="Calibri"/>
          <w:color w:val="auto"/>
          <w:lang w:val="el-GR"/>
        </w:rPr>
        <w:tab/>
      </w:r>
      <w:r w:rsidRPr="0093302A">
        <w:rPr>
          <w:rFonts w:ascii="Calibri" w:eastAsia="Calibri" w:hAnsi="Calibri" w:cs="Calibri"/>
          <w:b/>
          <w:color w:val="auto"/>
          <w:lang w:val="el-GR"/>
        </w:rPr>
        <w:t xml:space="preserve">Αποδεικτικά στοιχεία  Χρηματοοικονομικής </w:t>
      </w:r>
      <w:r w:rsidRPr="0093302A">
        <w:rPr>
          <w:rFonts w:ascii="Calibri" w:eastAsia="Calibri" w:hAnsi="Calibri" w:cs="Calibri"/>
          <w:b/>
          <w:color w:val="auto"/>
          <w:u w:color="FF0000"/>
          <w:lang w:val="el-GR"/>
        </w:rPr>
        <w:t>Αξιοπιστίας</w:t>
      </w:r>
    </w:p>
    <w:p w14:paraId="618CEF25" w14:textId="77777777" w:rsidR="00FC654A" w:rsidRPr="0093302A" w:rsidRDefault="00FC654A" w:rsidP="00780F68">
      <w:pPr>
        <w:spacing w:line="240" w:lineRule="atLeast"/>
        <w:ind w:left="709"/>
        <w:jc w:val="both"/>
        <w:rPr>
          <w:rFonts w:ascii="Calibri" w:eastAsia="Calibri" w:hAnsi="Calibri" w:cs="Calibri"/>
          <w:color w:val="auto"/>
          <w:lang w:val="el-GR"/>
        </w:rPr>
      </w:pPr>
      <w:r w:rsidRPr="0093302A">
        <w:rPr>
          <w:rFonts w:ascii="Calibri" w:eastAsia="Calibri" w:hAnsi="Calibri" w:cs="Calibri"/>
          <w:b/>
          <w:color w:val="auto"/>
          <w:lang w:val="el-GR"/>
        </w:rPr>
        <w:t xml:space="preserve">Βεβαίωση </w:t>
      </w:r>
      <w:r w:rsidRPr="0093302A">
        <w:rPr>
          <w:rFonts w:ascii="Calibri" w:eastAsia="Calibri" w:hAnsi="Calibri" w:cs="Calibri"/>
          <w:color w:val="auto"/>
          <w:lang w:val="el-GR"/>
        </w:rPr>
        <w:t>ότι δεν είναι οφειλέτης της ΟΛΠ Α.Ε. και δεν εκκρεμεί υπόλοιπο οφειλής από διακανονισμό οφειλών.</w:t>
      </w:r>
    </w:p>
    <w:p w14:paraId="76BF55BA" w14:textId="77777777" w:rsidR="00FC654A" w:rsidRPr="0093302A" w:rsidRDefault="00FC654A" w:rsidP="00780F68">
      <w:pPr>
        <w:pStyle w:val="Default"/>
        <w:spacing w:before="120" w:line="240" w:lineRule="atLeast"/>
        <w:ind w:left="709"/>
        <w:jc w:val="both"/>
        <w:rPr>
          <w:rFonts w:eastAsia="Times New Roman"/>
          <w:color w:val="auto"/>
          <w:lang w:eastAsia="zh-CN"/>
        </w:rPr>
      </w:pPr>
      <w:r w:rsidRPr="0093302A">
        <w:rPr>
          <w:rFonts w:eastAsia="Times New Roman"/>
          <w:color w:val="auto"/>
          <w:lang w:eastAsia="zh-CN"/>
        </w:rPr>
        <w:t xml:space="preserve">Σε περίπτωση </w:t>
      </w:r>
      <w:r w:rsidRPr="0093302A">
        <w:rPr>
          <w:rFonts w:eastAsia="Times New Roman"/>
          <w:b/>
          <w:color w:val="auto"/>
          <w:lang w:eastAsia="zh-CN"/>
        </w:rPr>
        <w:t>Κοινοπραξίας ή Ένωσης</w:t>
      </w:r>
      <w:r w:rsidRPr="0093302A">
        <w:rPr>
          <w:rFonts w:eastAsia="Times New Roman"/>
          <w:color w:val="auto"/>
          <w:lang w:eastAsia="zh-CN"/>
        </w:rPr>
        <w:t xml:space="preserve"> τα παραπάνω δικαιολογητικά υποβάλλονται, επιπλέον, και για καθένα από τα μέλη τους. </w:t>
      </w:r>
    </w:p>
    <w:p w14:paraId="4695640C" w14:textId="41DFFE3C" w:rsidR="004A0369" w:rsidRPr="0093302A" w:rsidRDefault="004A0369" w:rsidP="00780F68">
      <w:pPr>
        <w:spacing w:line="240" w:lineRule="atLeast"/>
        <w:jc w:val="both"/>
        <w:rPr>
          <w:rStyle w:val="Strong"/>
          <w:rFonts w:ascii="Calibri" w:hAnsi="Calibri" w:cs="Calibri"/>
          <w:lang w:val="el-GR"/>
        </w:rPr>
      </w:pPr>
    </w:p>
    <w:p w14:paraId="7256630E" w14:textId="4D811E8F" w:rsidR="00391D3D" w:rsidRPr="0093302A" w:rsidRDefault="00F11A74" w:rsidP="00780F68">
      <w:pPr>
        <w:tabs>
          <w:tab w:val="left" w:pos="7655"/>
        </w:tabs>
        <w:spacing w:line="240" w:lineRule="atLeast"/>
        <w:ind w:left="709" w:hanging="709"/>
        <w:jc w:val="both"/>
        <w:rPr>
          <w:rStyle w:val="Strong"/>
          <w:rFonts w:ascii="Calibri" w:hAnsi="Calibri" w:cs="Calibri"/>
          <w:strike/>
          <w:lang w:val="el-GR"/>
        </w:rPr>
      </w:pPr>
      <w:r w:rsidRPr="0093302A">
        <w:rPr>
          <w:rFonts w:ascii="Calibri" w:hAnsi="Calibri" w:cs="Calibri"/>
          <w:b/>
          <w:lang w:val="el-GR"/>
        </w:rPr>
        <w:t>7</w:t>
      </w:r>
      <w:r w:rsidR="00391D3D" w:rsidRPr="0093302A">
        <w:rPr>
          <w:rFonts w:ascii="Calibri" w:hAnsi="Calibri" w:cs="Calibri"/>
          <w:b/>
          <w:lang w:val="el-GR"/>
        </w:rPr>
        <w:t>.2.</w:t>
      </w:r>
      <w:r w:rsidR="00D81C47" w:rsidRPr="0093302A">
        <w:rPr>
          <w:rFonts w:ascii="Calibri" w:hAnsi="Calibri" w:cs="Calibri"/>
          <w:b/>
          <w:lang w:val="el-GR"/>
        </w:rPr>
        <w:t>4</w:t>
      </w:r>
      <w:r w:rsidR="00391D3D" w:rsidRPr="0093302A">
        <w:rPr>
          <w:rFonts w:ascii="Calibri" w:hAnsi="Calibri" w:cs="Calibri"/>
          <w:lang w:val="el-GR"/>
        </w:rPr>
        <w:t xml:space="preserve"> </w:t>
      </w:r>
      <w:r w:rsidR="00391D3D" w:rsidRPr="0093302A">
        <w:rPr>
          <w:rFonts w:ascii="Calibri" w:hAnsi="Calibri" w:cs="Calibri"/>
          <w:lang w:val="el-GR"/>
        </w:rPr>
        <w:tab/>
        <w:t xml:space="preserve">Απόσπασμα ποινικού μητρώου ή ισοδύναμου εγγράφου αρμόδιας αρχής της χώρας εγκατάστασής του προσωρινού </w:t>
      </w:r>
      <w:proofErr w:type="spellStart"/>
      <w:r w:rsidR="00391D3D" w:rsidRPr="0093302A">
        <w:rPr>
          <w:rFonts w:ascii="Calibri" w:hAnsi="Calibri" w:cs="Calibri"/>
          <w:lang w:val="el-GR"/>
        </w:rPr>
        <w:t>υποπαραχωρησιούχου</w:t>
      </w:r>
      <w:proofErr w:type="spellEnd"/>
      <w:r w:rsidR="00391D3D" w:rsidRPr="0093302A">
        <w:rPr>
          <w:rFonts w:ascii="Calibri" w:hAnsi="Calibri" w:cs="Calibri"/>
          <w:lang w:val="el-GR"/>
        </w:rPr>
        <w:t>, τελευταίου τριμήνου, από το οποίο να προκύπτει ότι δεν συντρέχουν τα</w:t>
      </w:r>
      <w:r w:rsidR="009C5506" w:rsidRPr="0093302A">
        <w:rPr>
          <w:rFonts w:ascii="Calibri" w:hAnsi="Calibri" w:cs="Calibri"/>
          <w:lang w:val="el-GR"/>
        </w:rPr>
        <w:t xml:space="preserve"> εξής</w:t>
      </w:r>
      <w:r w:rsidR="00391D3D" w:rsidRPr="0093302A">
        <w:rPr>
          <w:rFonts w:ascii="Calibri" w:hAnsi="Calibri" w:cs="Calibri"/>
          <w:lang w:val="el-GR"/>
        </w:rPr>
        <w:t xml:space="preserve"> αδικήματα</w:t>
      </w:r>
      <w:r w:rsidR="00A314E3" w:rsidRPr="0093302A">
        <w:rPr>
          <w:rFonts w:ascii="Calibri" w:hAnsi="Calibri" w:cs="Calibri"/>
          <w:lang w:val="el-GR"/>
        </w:rPr>
        <w:t>:</w:t>
      </w:r>
      <w:r w:rsidR="00391D3D" w:rsidRPr="0093302A">
        <w:rPr>
          <w:rFonts w:ascii="Calibri" w:hAnsi="Calibri" w:cs="Calibri"/>
          <w:lang w:val="el-GR"/>
        </w:rPr>
        <w:t xml:space="preserve"> </w:t>
      </w:r>
    </w:p>
    <w:p w14:paraId="7F27A23E" w14:textId="77777777" w:rsidR="00A314E3" w:rsidRPr="0093302A" w:rsidRDefault="00A314E3" w:rsidP="00780F68">
      <w:pPr>
        <w:tabs>
          <w:tab w:val="left" w:pos="7655"/>
        </w:tabs>
        <w:spacing w:line="240" w:lineRule="atLeast"/>
        <w:ind w:left="709"/>
        <w:jc w:val="both"/>
        <w:rPr>
          <w:rFonts w:ascii="Calibri" w:eastAsia="Calibri" w:hAnsi="Calibri" w:cs="Calibri"/>
          <w:lang w:val="el-GR"/>
        </w:rPr>
      </w:pPr>
      <w:r w:rsidRPr="0093302A">
        <w:rPr>
          <w:rFonts w:ascii="Calibri" w:eastAsia="Calibri" w:hAnsi="Calibri" w:cs="Calibri"/>
          <w:b/>
          <w:lang w:val="el-GR"/>
        </w:rPr>
        <w:t>1)</w:t>
      </w:r>
      <w:r w:rsidRPr="0093302A">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2E882613" w14:textId="77777777" w:rsidR="00A314E3" w:rsidRPr="0093302A" w:rsidRDefault="00A314E3" w:rsidP="00780F68">
      <w:pPr>
        <w:tabs>
          <w:tab w:val="left" w:pos="7655"/>
        </w:tabs>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α) Συμμετοχή σε εγκληματική οργάνωση, όπως αυτή ορίζεται στο άρθρο 2 της απόφασης-πλαίσιο 2008/841 / ΔΕΥ του Συμβουλίου (28) </w:t>
      </w:r>
      <w:r w:rsidRPr="0093302A">
        <w:rPr>
          <w:rFonts w:ascii="Calibri" w:eastAsia="Times New Roman" w:hAnsi="Calibri" w:cs="Calibri"/>
          <w:color w:val="auto"/>
          <w:lang w:val="el-GR" w:eastAsia="zh-CN"/>
        </w:rPr>
        <w:t>της 24ης Οκτωβρίου 2008, για την καταπολέμηση του οργανωμένου εγκλήματος,</w:t>
      </w:r>
    </w:p>
    <w:p w14:paraId="3CAD6E0D" w14:textId="77777777" w:rsidR="001131E7" w:rsidRPr="0093302A" w:rsidRDefault="00A314E3" w:rsidP="00780F68">
      <w:pPr>
        <w:pStyle w:val="Default"/>
        <w:spacing w:after="120" w:line="240" w:lineRule="atLeast"/>
        <w:ind w:left="720"/>
        <w:jc w:val="both"/>
        <w:rPr>
          <w:rFonts w:eastAsia="Times New Roman"/>
          <w:color w:val="auto"/>
          <w:lang w:eastAsia="zh-CN"/>
        </w:rPr>
      </w:pPr>
      <w:r w:rsidRPr="0093302A">
        <w:rPr>
          <w:rFonts w:eastAsia="Calibri"/>
        </w:rPr>
        <w:t xml:space="preserve">β) Δωροδοκία όπως ορίζεται </w:t>
      </w:r>
      <w:r w:rsidRPr="0093302A">
        <w:rPr>
          <w:rFonts w:eastAsia="Times New Roman"/>
          <w:color w:val="auto"/>
          <w:lang w:eastAsia="zh-CN"/>
        </w:rPr>
        <w:t>στην παράγραφο 1 του άρθρου 2 της απόφασης-πλαίσιο 2003/568/ΔΕΥ του Συμβουλίου της 22ας Ιουλίου 2003, για την καταπολέμηση της δωροδοκίας στον ιδιωτικό τομέα,</w:t>
      </w:r>
    </w:p>
    <w:p w14:paraId="2B9306D1" w14:textId="7218CE40" w:rsidR="00A314E3" w:rsidRPr="0093302A" w:rsidRDefault="00A314E3" w:rsidP="00780F68">
      <w:pPr>
        <w:pStyle w:val="Default"/>
        <w:spacing w:after="120" w:line="240" w:lineRule="atLeast"/>
        <w:ind w:left="720"/>
        <w:jc w:val="both"/>
        <w:rPr>
          <w:rFonts w:eastAsia="Times New Roman"/>
          <w:color w:val="auto"/>
          <w:lang w:eastAsia="zh-CN"/>
        </w:rPr>
      </w:pPr>
      <w:r w:rsidRPr="0093302A">
        <w:t xml:space="preserve">γ) Απάτη, κατά την έννοια του άρθρου 1 της σύμβασης </w:t>
      </w:r>
      <w:r w:rsidRPr="0093302A">
        <w:rPr>
          <w:rFonts w:eastAsia="Times New Roman"/>
          <w:color w:val="auto"/>
          <w:lang w:eastAsia="zh-CN"/>
        </w:rPr>
        <w:t>σχετικά με την προστασία των οικονομικών συμφερόντων των Ευρωπαϊκών Κοινοτήτων</w:t>
      </w:r>
      <w:r w:rsidRPr="0093302A">
        <w:t xml:space="preserve"> </w:t>
      </w:r>
    </w:p>
    <w:p w14:paraId="427950C6" w14:textId="77777777" w:rsidR="00A314E3" w:rsidRPr="0093302A" w:rsidRDefault="00A314E3" w:rsidP="00780F68">
      <w:pPr>
        <w:tabs>
          <w:tab w:val="left" w:pos="7655"/>
        </w:tabs>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δ) Τρομοκρατικά </w:t>
      </w:r>
      <w:r w:rsidRPr="0093302A">
        <w:rPr>
          <w:rFonts w:ascii="Calibri" w:eastAsia="Times New Roman" w:hAnsi="Calibri" w:cs="Calibri"/>
          <w:color w:val="auto"/>
          <w:lang w:val="el-GR" w:eastAsia="zh-CN"/>
        </w:rPr>
        <w:t>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ή ηθική αυτουργία ή συνέργεια ή απόπειρα διάπραξης εγκλήματος, όπως ορίζονται στο άρθρο 4 αυτής</w:t>
      </w:r>
      <w:r w:rsidRPr="0093302A">
        <w:rPr>
          <w:rFonts w:ascii="Calibri" w:eastAsia="Calibri" w:hAnsi="Calibri" w:cs="Calibri"/>
          <w:lang w:val="el-GR"/>
        </w:rPr>
        <w:t xml:space="preserve"> </w:t>
      </w:r>
    </w:p>
    <w:p w14:paraId="431C9565" w14:textId="77777777" w:rsidR="00A314E3" w:rsidRPr="0093302A" w:rsidRDefault="00A314E3" w:rsidP="00780F68">
      <w:pPr>
        <w:tabs>
          <w:tab w:val="left" w:pos="7655"/>
        </w:tabs>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ε) Νομιμοποίηση εσόδων από παράνομες δραστηριότητες ή χρηματοδότηση της τρομοκρατίας, </w:t>
      </w:r>
      <w:r w:rsidRPr="0093302A">
        <w:rPr>
          <w:rFonts w:ascii="Calibri" w:eastAsia="Times New Roman" w:hAnsi="Calibri" w:cs="Calibri"/>
          <w:color w:val="auto"/>
          <w:lang w:val="el-GR" w:eastAsia="zh-CN"/>
        </w:rPr>
        <w:t>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93302A">
        <w:rPr>
          <w:rFonts w:ascii="Calibri" w:eastAsia="Calibri" w:hAnsi="Calibri" w:cs="Calibri"/>
          <w:lang w:val="el-GR"/>
        </w:rPr>
        <w:t xml:space="preserve">) </w:t>
      </w:r>
    </w:p>
    <w:p w14:paraId="3A9C18E3" w14:textId="2D8D07D8" w:rsidR="00A314E3" w:rsidRPr="0093302A" w:rsidRDefault="00A314E3" w:rsidP="00780F68">
      <w:pPr>
        <w:tabs>
          <w:tab w:val="left" w:pos="7655"/>
        </w:tabs>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w:t>
      </w:r>
      <w:r w:rsidRPr="0093302A">
        <w:rPr>
          <w:rFonts w:ascii="Calibri" w:hAnsi="Calibri" w:cs="Calibri"/>
          <w:lang w:val="el-GR"/>
        </w:rPr>
        <w:t xml:space="preserve">και του Συμβουλίου της 5ης Απριλίου 2011, για την πρόληψη και την καταπολέμηση της εμπορίας ανθρώπων και για την </w:t>
      </w:r>
      <w:r w:rsidRPr="0093302A">
        <w:rPr>
          <w:rFonts w:ascii="Calibri" w:hAnsi="Calibri" w:cs="Calibri"/>
          <w:lang w:val="el-GR"/>
        </w:rPr>
        <w:lastRenderedPageBreak/>
        <w:t>προστασία των θυμάτων της, καθώς και για την αντικατάσταση της απόφασης-πλαίσιο 2002/629/ΔΕΥ του Συμβουλίου</w:t>
      </w:r>
      <w:r w:rsidRPr="0093302A">
        <w:rPr>
          <w:rFonts w:ascii="Calibri" w:eastAsia="Calibri" w:hAnsi="Calibri" w:cs="Calibri"/>
          <w:lang w:val="el-GR"/>
        </w:rPr>
        <w:t xml:space="preserve">.  </w:t>
      </w:r>
    </w:p>
    <w:p w14:paraId="724A1A71" w14:textId="49306CAA" w:rsidR="00A314E3" w:rsidRPr="0093302A" w:rsidRDefault="001131E7" w:rsidP="00780F68">
      <w:pPr>
        <w:tabs>
          <w:tab w:val="left" w:pos="7655"/>
        </w:tabs>
        <w:spacing w:line="240" w:lineRule="atLeast"/>
        <w:ind w:left="709" w:hanging="709"/>
        <w:jc w:val="both"/>
        <w:rPr>
          <w:rStyle w:val="Strong"/>
          <w:rFonts w:ascii="Calibri" w:hAnsi="Calibri" w:cs="Calibri"/>
          <w:strike/>
          <w:lang w:val="el-GR"/>
        </w:rPr>
      </w:pPr>
      <w:r w:rsidRPr="0093302A">
        <w:rPr>
          <w:rFonts w:ascii="Calibri" w:eastAsia="Calibri" w:hAnsi="Calibri" w:cs="Calibri"/>
          <w:lang w:val="el-GR"/>
        </w:rPr>
        <w:tab/>
      </w:r>
      <w:r w:rsidR="00A314E3" w:rsidRPr="0093302A">
        <w:rPr>
          <w:rFonts w:ascii="Calibri" w:eastAsia="Calibri" w:hAnsi="Calibri" w:cs="Calibri"/>
          <w:lang w:val="el-GR"/>
        </w:rPr>
        <w:t xml:space="preserve">η) Νομιμοποίηση Εσόδων από παράνομες δραστηριότητες </w:t>
      </w:r>
      <w:r w:rsidR="00A314E3" w:rsidRPr="0093302A">
        <w:rPr>
          <w:rFonts w:ascii="Calibri" w:eastAsia="Times New Roman" w:hAnsi="Calibri" w:cs="Calibri"/>
          <w:color w:val="auto"/>
          <w:lang w:val="el-GR" w:eastAsia="zh-CN"/>
        </w:rPr>
        <w:t>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00A314E3" w:rsidRPr="0093302A">
        <w:rPr>
          <w:rFonts w:ascii="Calibri" w:eastAsia="Calibri" w:hAnsi="Calibri" w:cs="Calibri"/>
          <w:lang w:val="el-GR"/>
        </w:rPr>
        <w:t>.</w:t>
      </w:r>
    </w:p>
    <w:p w14:paraId="772306C5" w14:textId="3257A963" w:rsidR="00391D3D" w:rsidRPr="0093302A" w:rsidRDefault="00F11A74" w:rsidP="00780F68">
      <w:pPr>
        <w:spacing w:line="240" w:lineRule="atLeast"/>
        <w:ind w:left="709" w:hanging="709"/>
        <w:jc w:val="both"/>
        <w:rPr>
          <w:rFonts w:ascii="Calibri" w:hAnsi="Calibri" w:cs="Calibri"/>
          <w:lang w:val="el-GR"/>
        </w:rPr>
      </w:pPr>
      <w:r w:rsidRPr="0093302A">
        <w:rPr>
          <w:rFonts w:ascii="Calibri" w:hAnsi="Calibri" w:cs="Calibri"/>
          <w:b/>
          <w:lang w:val="el-GR"/>
        </w:rPr>
        <w:t>7</w:t>
      </w:r>
      <w:r w:rsidR="00391D3D" w:rsidRPr="0093302A">
        <w:rPr>
          <w:rFonts w:ascii="Calibri" w:hAnsi="Calibri" w:cs="Calibri"/>
          <w:b/>
          <w:lang w:val="el-GR"/>
        </w:rPr>
        <w:t>.2.</w:t>
      </w:r>
      <w:r w:rsidR="00D81C47" w:rsidRPr="0093302A">
        <w:rPr>
          <w:rFonts w:ascii="Calibri" w:hAnsi="Calibri" w:cs="Calibri"/>
          <w:b/>
          <w:lang w:val="el-GR"/>
        </w:rPr>
        <w:t>5</w:t>
      </w:r>
      <w:r w:rsidR="00391D3D" w:rsidRPr="0093302A">
        <w:rPr>
          <w:rFonts w:ascii="Calibri" w:hAnsi="Calibri" w:cs="Calibri"/>
          <w:lang w:val="el-GR"/>
        </w:rPr>
        <w:t xml:space="preserve"> </w:t>
      </w:r>
      <w:r w:rsidR="00391D3D" w:rsidRPr="0093302A">
        <w:rPr>
          <w:rFonts w:ascii="Calibri" w:hAnsi="Calibri" w:cs="Calibri"/>
          <w:lang w:val="el-GR"/>
        </w:rPr>
        <w:tab/>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423DF324" w14:textId="71D73745" w:rsidR="00391D3D" w:rsidRPr="0093302A" w:rsidRDefault="00F11A74" w:rsidP="00780F68">
      <w:pPr>
        <w:spacing w:line="240" w:lineRule="atLeast"/>
        <w:ind w:left="709" w:hanging="709"/>
        <w:jc w:val="both"/>
        <w:rPr>
          <w:rFonts w:ascii="Calibri" w:hAnsi="Calibri" w:cs="Calibri"/>
          <w:lang w:val="el-GR"/>
        </w:rPr>
      </w:pPr>
      <w:r w:rsidRPr="0093302A">
        <w:rPr>
          <w:rFonts w:ascii="Calibri" w:hAnsi="Calibri" w:cs="Calibri"/>
          <w:b/>
          <w:lang w:val="el-GR"/>
        </w:rPr>
        <w:t>7</w:t>
      </w:r>
      <w:r w:rsidR="00391D3D" w:rsidRPr="0093302A">
        <w:rPr>
          <w:rFonts w:ascii="Calibri" w:hAnsi="Calibri" w:cs="Calibri"/>
          <w:b/>
          <w:lang w:val="el-GR"/>
        </w:rPr>
        <w:t>.2.</w:t>
      </w:r>
      <w:r w:rsidR="00D81C47" w:rsidRPr="0093302A">
        <w:rPr>
          <w:rFonts w:ascii="Calibri" w:hAnsi="Calibri" w:cs="Calibri"/>
          <w:b/>
          <w:lang w:val="el-GR"/>
        </w:rPr>
        <w:t>6</w:t>
      </w:r>
      <w:r w:rsidR="00391D3D" w:rsidRPr="0093302A">
        <w:rPr>
          <w:rFonts w:ascii="Calibri" w:hAnsi="Calibri" w:cs="Calibri"/>
          <w:lang w:val="el-GR"/>
        </w:rPr>
        <w:t xml:space="preserve">  </w:t>
      </w:r>
      <w:r w:rsidR="00391D3D" w:rsidRPr="0093302A">
        <w:rPr>
          <w:rFonts w:ascii="Calibri" w:hAnsi="Calibri" w:cs="Calibri"/>
          <w:lang w:val="el-GR"/>
        </w:rPr>
        <w:tab/>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bookmarkStart w:id="7" w:name="_Hlk65153614"/>
    </w:p>
    <w:bookmarkEnd w:id="7"/>
    <w:p w14:paraId="277FEAC2" w14:textId="1876607D" w:rsidR="004A0369" w:rsidRPr="0093302A" w:rsidRDefault="00F11A74" w:rsidP="00780F68">
      <w:pPr>
        <w:spacing w:line="240" w:lineRule="atLeast"/>
        <w:jc w:val="both"/>
        <w:rPr>
          <w:rStyle w:val="Strong"/>
          <w:rFonts w:ascii="Calibri" w:hAnsi="Calibri" w:cs="Calibri"/>
          <w:lang w:val="el-GR"/>
        </w:rPr>
      </w:pPr>
      <w:r w:rsidRPr="0093302A">
        <w:rPr>
          <w:rStyle w:val="Strong"/>
          <w:rFonts w:ascii="Calibri" w:hAnsi="Calibri" w:cs="Calibri"/>
          <w:lang w:val="el-GR"/>
        </w:rPr>
        <w:t>7</w:t>
      </w:r>
      <w:r w:rsidR="000F4FBA" w:rsidRPr="0093302A">
        <w:rPr>
          <w:rStyle w:val="Strong"/>
          <w:rFonts w:ascii="Calibri" w:hAnsi="Calibri" w:cs="Calibri"/>
          <w:lang w:val="el-GR"/>
        </w:rPr>
        <w:t>.2.</w:t>
      </w:r>
      <w:r w:rsidR="00E15083" w:rsidRPr="0093302A">
        <w:rPr>
          <w:rStyle w:val="Strong"/>
          <w:rFonts w:ascii="Calibri" w:hAnsi="Calibri" w:cs="Calibri"/>
          <w:lang w:val="el-GR"/>
        </w:rPr>
        <w:t>7</w:t>
      </w:r>
      <w:r w:rsidR="000F4FBA" w:rsidRPr="0093302A">
        <w:rPr>
          <w:rStyle w:val="Strong"/>
          <w:rFonts w:ascii="Calibri" w:hAnsi="Calibri" w:cs="Calibri"/>
          <w:lang w:val="el-GR"/>
        </w:rPr>
        <w:t xml:space="preserve"> </w:t>
      </w:r>
      <w:r w:rsidR="000F4FBA" w:rsidRPr="0093302A">
        <w:rPr>
          <w:rStyle w:val="Strong"/>
          <w:rFonts w:ascii="Calibri" w:hAnsi="Calibri" w:cs="Calibri"/>
          <w:lang w:val="el-GR"/>
        </w:rPr>
        <w:tab/>
      </w:r>
      <w:r w:rsidR="004A0369" w:rsidRPr="0093302A">
        <w:rPr>
          <w:rStyle w:val="Strong"/>
          <w:rFonts w:ascii="Calibri" w:hAnsi="Calibri" w:cs="Calibri"/>
          <w:lang w:val="el-GR"/>
        </w:rPr>
        <w:t>Νομικά Πρόσωπα</w:t>
      </w:r>
    </w:p>
    <w:p w14:paraId="119C756F" w14:textId="5591733C" w:rsidR="00391D3D" w:rsidRPr="0093302A" w:rsidRDefault="004A0369" w:rsidP="00780F68">
      <w:pPr>
        <w:tabs>
          <w:tab w:val="left" w:pos="284"/>
        </w:tabs>
        <w:spacing w:line="240" w:lineRule="atLeast"/>
        <w:ind w:left="709"/>
        <w:jc w:val="both"/>
        <w:rPr>
          <w:rFonts w:ascii="Calibri" w:hAnsi="Calibri" w:cs="Calibri"/>
          <w:b/>
          <w:lang w:val="el-GR"/>
        </w:rPr>
      </w:pPr>
      <w:r w:rsidRPr="0093302A">
        <w:rPr>
          <w:rFonts w:ascii="Calibri" w:hAnsi="Calibri" w:cs="Calibri"/>
          <w:lang w:val="el-GR"/>
        </w:rPr>
        <w:tab/>
      </w:r>
      <w:r w:rsidR="00391D3D" w:rsidRPr="0093302A">
        <w:rPr>
          <w:rFonts w:ascii="Calibri" w:hAnsi="Calibri" w:cs="Calibri"/>
          <w:lang w:val="el-GR"/>
        </w:rPr>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00391D3D" w:rsidRPr="0093302A">
        <w:rPr>
          <w:rFonts w:ascii="Calibri" w:hAnsi="Calibri" w:cs="Calibri"/>
          <w:b/>
          <w:lang w:val="el-GR"/>
        </w:rPr>
        <w:t xml:space="preserve"> </w:t>
      </w:r>
    </w:p>
    <w:p w14:paraId="3A51D527" w14:textId="77777777" w:rsidR="00391D3D" w:rsidRPr="0093302A" w:rsidRDefault="00391D3D" w:rsidP="00780F68">
      <w:pPr>
        <w:tabs>
          <w:tab w:val="left" w:pos="284"/>
        </w:tabs>
        <w:spacing w:line="240" w:lineRule="atLeast"/>
        <w:ind w:left="709"/>
        <w:jc w:val="both"/>
        <w:rPr>
          <w:rFonts w:ascii="Calibri" w:hAnsi="Calibri" w:cs="Calibri"/>
          <w:lang w:val="el-GR"/>
        </w:rPr>
      </w:pPr>
      <w:r w:rsidRPr="0093302A">
        <w:rPr>
          <w:rFonts w:ascii="Calibri" w:hAnsi="Calibri" w:cs="Calibri"/>
          <w:lang w:val="el-GR"/>
        </w:rPr>
        <w:tab/>
        <w:t>Την υπεύθυνη δήλωση υποβάλλει ο νόμιμος εκπρόσωπος της εταιρείας.</w:t>
      </w:r>
    </w:p>
    <w:p w14:paraId="41BBC91D" w14:textId="172E5D5A" w:rsidR="004B2766" w:rsidRPr="0093302A" w:rsidRDefault="00391D3D" w:rsidP="00780F68">
      <w:pPr>
        <w:pStyle w:val="Default"/>
        <w:spacing w:before="120" w:line="240" w:lineRule="atLeast"/>
        <w:ind w:left="709"/>
        <w:jc w:val="both"/>
        <w:rPr>
          <w:rFonts w:eastAsia="Times New Roman"/>
          <w:color w:val="auto"/>
          <w:lang w:eastAsia="zh-CN"/>
        </w:rPr>
      </w:pPr>
      <w:r w:rsidRPr="0093302A">
        <w:rPr>
          <w:rFonts w:eastAsia="Times New Roman"/>
          <w:color w:val="auto"/>
          <w:lang w:eastAsia="zh-CN"/>
        </w:rPr>
        <w:t xml:space="preserve">Σε περίπτωση </w:t>
      </w:r>
      <w:r w:rsidRPr="0093302A">
        <w:rPr>
          <w:rFonts w:eastAsia="Times New Roman"/>
          <w:b/>
          <w:color w:val="auto"/>
          <w:lang w:eastAsia="zh-CN"/>
        </w:rPr>
        <w:t>Κοινοπραξίας ή Ένωσης</w:t>
      </w:r>
      <w:r w:rsidRPr="0093302A">
        <w:rPr>
          <w:rFonts w:eastAsia="Times New Roman"/>
          <w:color w:val="auto"/>
          <w:lang w:eastAsia="zh-CN"/>
        </w:rPr>
        <w:t xml:space="preserve"> τα παραπάνω δικαιολογητικά υποβάλλονται για καθένα από τα μέλη τους. </w:t>
      </w:r>
    </w:p>
    <w:p w14:paraId="1AB7C713" w14:textId="58AE186C" w:rsidR="00BB03EE" w:rsidRPr="0093302A" w:rsidRDefault="00F11A74" w:rsidP="00780F68">
      <w:pPr>
        <w:spacing w:line="240" w:lineRule="atLeast"/>
        <w:jc w:val="both"/>
        <w:rPr>
          <w:rFonts w:ascii="Calibri" w:hAnsi="Calibri" w:cs="Calibri"/>
          <w:b/>
          <w:lang w:val="el-GR"/>
        </w:rPr>
      </w:pPr>
      <w:r w:rsidRPr="0093302A">
        <w:rPr>
          <w:rFonts w:ascii="Calibri" w:hAnsi="Calibri" w:cs="Calibri"/>
          <w:b/>
          <w:lang w:val="el-GR"/>
        </w:rPr>
        <w:t>7</w:t>
      </w:r>
      <w:r w:rsidR="00BB03EE" w:rsidRPr="0093302A">
        <w:rPr>
          <w:rFonts w:ascii="Calibri" w:hAnsi="Calibri" w:cs="Calibri"/>
          <w:b/>
          <w:lang w:val="el-GR"/>
        </w:rPr>
        <w:t>.2.</w:t>
      </w:r>
      <w:r w:rsidR="00E15083" w:rsidRPr="0093302A">
        <w:rPr>
          <w:rFonts w:ascii="Calibri" w:hAnsi="Calibri" w:cs="Calibri"/>
          <w:b/>
          <w:lang w:val="el-GR"/>
        </w:rPr>
        <w:t>8</w:t>
      </w:r>
      <w:r w:rsidR="00BB03EE" w:rsidRPr="0093302A">
        <w:rPr>
          <w:rFonts w:ascii="Calibri" w:hAnsi="Calibri" w:cs="Calibri"/>
          <w:b/>
          <w:lang w:val="el-GR"/>
        </w:rPr>
        <w:t xml:space="preserve">   Κοινοπραξίες ή Ενώσεις που υποβάλλουν κοινή προσφορά</w:t>
      </w:r>
    </w:p>
    <w:p w14:paraId="5C1F3CFE" w14:textId="5916783D" w:rsidR="004B2766" w:rsidRPr="0093302A" w:rsidRDefault="00BB03EE" w:rsidP="00780F68">
      <w:pPr>
        <w:spacing w:line="240" w:lineRule="atLeast"/>
        <w:ind w:left="709"/>
        <w:jc w:val="both"/>
        <w:rPr>
          <w:rFonts w:ascii="Calibri" w:hAnsi="Calibri" w:cs="Calibri"/>
          <w:color w:val="auto"/>
          <w:lang w:val="el-GR"/>
        </w:rPr>
      </w:pPr>
      <w:r w:rsidRPr="0093302A">
        <w:rPr>
          <w:rFonts w:ascii="Calibri" w:hAnsi="Calibri" w:cs="Calibri"/>
          <w:lang w:val="el-GR"/>
        </w:rPr>
        <w:t xml:space="preserve">Τα έγγραφα εκείνα από τα οποία προκύπτει η σύσταση και η εκπροσώπησή τους, ανάλογα με τη νομική μορφή του καθενός, ιδίως τα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w:t>
      </w:r>
      <w:r w:rsidRPr="0093302A">
        <w:rPr>
          <w:rFonts w:ascii="Calibri" w:hAnsi="Calibri" w:cs="Calibri"/>
          <w:color w:val="auto"/>
          <w:lang w:val="el-GR"/>
        </w:rPr>
        <w:t xml:space="preserve">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w:t>
      </w:r>
      <w:proofErr w:type="spellStart"/>
      <w:r w:rsidRPr="0093302A">
        <w:rPr>
          <w:rFonts w:ascii="Calibri" w:hAnsi="Calibri" w:cs="Calibri"/>
          <w:color w:val="auto"/>
          <w:lang w:val="el-GR"/>
        </w:rPr>
        <w:t>νομίμου</w:t>
      </w:r>
      <w:proofErr w:type="spellEnd"/>
      <w:r w:rsidRPr="0093302A">
        <w:rPr>
          <w:rFonts w:ascii="Calibri" w:hAnsi="Calibri" w:cs="Calibri"/>
          <w:color w:val="auto"/>
          <w:lang w:val="el-GR"/>
        </w:rPr>
        <w:t xml:space="preserve"> εκπροσώπου περί </w:t>
      </w:r>
      <w:r w:rsidR="004006FA" w:rsidRPr="0093302A">
        <w:rPr>
          <w:rFonts w:ascii="Calibri" w:hAnsi="Calibri" w:cs="Calibri"/>
          <w:color w:val="auto"/>
          <w:lang w:val="el-GR"/>
        </w:rPr>
        <w:t xml:space="preserve">μη </w:t>
      </w:r>
      <w:proofErr w:type="spellStart"/>
      <w:r w:rsidR="004006FA" w:rsidRPr="0093302A">
        <w:rPr>
          <w:rFonts w:ascii="Calibri" w:hAnsi="Calibri" w:cs="Calibri"/>
          <w:color w:val="auto"/>
          <w:lang w:val="el-GR"/>
        </w:rPr>
        <w:t>νεωτέρας</w:t>
      </w:r>
      <w:proofErr w:type="spellEnd"/>
      <w:r w:rsidR="004006FA" w:rsidRPr="0093302A">
        <w:rPr>
          <w:rFonts w:ascii="Calibri" w:hAnsi="Calibri" w:cs="Calibri"/>
          <w:color w:val="auto"/>
          <w:lang w:val="el-GR"/>
        </w:rPr>
        <w:t xml:space="preserve"> τροποποίησης αυτών.</w:t>
      </w:r>
    </w:p>
    <w:p w14:paraId="48555541" w14:textId="77777777" w:rsidR="00D208F2" w:rsidRPr="0093302A" w:rsidRDefault="00D208F2" w:rsidP="00780F68">
      <w:pPr>
        <w:pStyle w:val="ListParagraph"/>
        <w:spacing w:line="240" w:lineRule="atLeast"/>
        <w:ind w:left="0"/>
        <w:rPr>
          <w:rFonts w:ascii="Calibri" w:hAnsi="Calibri" w:cs="Calibri"/>
          <w:color w:val="auto"/>
          <w:lang w:val="el-GR"/>
        </w:rPr>
      </w:pPr>
    </w:p>
    <w:p w14:paraId="6BBB256A" w14:textId="1B223B34" w:rsidR="00EF09A0" w:rsidRPr="0093302A" w:rsidRDefault="00EF09A0" w:rsidP="00780F68">
      <w:pPr>
        <w:pStyle w:val="Default"/>
        <w:spacing w:line="240" w:lineRule="atLeast"/>
        <w:jc w:val="both"/>
        <w:rPr>
          <w:rFonts w:eastAsia="Times New Roman"/>
          <w:color w:val="000000" w:themeColor="text1"/>
          <w:lang w:eastAsia="zh-CN"/>
        </w:rPr>
      </w:pPr>
      <w:r w:rsidRPr="0093302A">
        <w:rPr>
          <w:rFonts w:eastAsia="Times New Roman"/>
          <w:color w:val="000000" w:themeColor="text1"/>
          <w:lang w:eastAsia="zh-CN"/>
        </w:rPr>
        <w:t xml:space="preserve">Σε περίπτωση </w:t>
      </w:r>
      <w:r w:rsidRPr="0093302A">
        <w:rPr>
          <w:rFonts w:eastAsia="Times New Roman"/>
          <w:b/>
          <w:color w:val="000000" w:themeColor="text1"/>
          <w:lang w:eastAsia="zh-CN"/>
        </w:rPr>
        <w:t>Κοινοπραξίας ή Ένωσης</w:t>
      </w:r>
      <w:r w:rsidRPr="0093302A">
        <w:rPr>
          <w:rFonts w:eastAsia="Times New Roman"/>
          <w:color w:val="000000" w:themeColor="text1"/>
          <w:lang w:eastAsia="zh-CN"/>
        </w:rPr>
        <w:t xml:space="preserve"> </w:t>
      </w:r>
      <w:r w:rsidR="00883A00" w:rsidRPr="0093302A">
        <w:rPr>
          <w:rFonts w:eastAsia="Times New Roman"/>
          <w:color w:val="000000" w:themeColor="text1"/>
          <w:lang w:eastAsia="zh-CN"/>
        </w:rPr>
        <w:t xml:space="preserve">όλα τα ως άνω δικαιολογητικά πλην αυτών του άρθρου 7.3  </w:t>
      </w:r>
      <w:r w:rsidRPr="0093302A">
        <w:rPr>
          <w:rFonts w:eastAsia="Times New Roman"/>
          <w:color w:val="000000" w:themeColor="text1"/>
          <w:lang w:eastAsia="zh-CN"/>
        </w:rPr>
        <w:t xml:space="preserve">υποβάλλονται για καθένα από τα μέλη τους. </w:t>
      </w:r>
    </w:p>
    <w:p w14:paraId="32DEADCA" w14:textId="77777777" w:rsidR="00EF09A0" w:rsidRPr="0093302A" w:rsidRDefault="00EF09A0" w:rsidP="00780F68">
      <w:pPr>
        <w:pStyle w:val="Default"/>
        <w:spacing w:line="240" w:lineRule="atLeast"/>
        <w:jc w:val="both"/>
        <w:rPr>
          <w:rFonts w:eastAsia="Times New Roman"/>
          <w:color w:val="auto"/>
          <w:lang w:eastAsia="zh-CN"/>
        </w:rPr>
      </w:pPr>
    </w:p>
    <w:p w14:paraId="0536068B" w14:textId="77777777" w:rsidR="00156BEB" w:rsidRPr="0093302A" w:rsidRDefault="00156BEB" w:rsidP="00780F68">
      <w:pPr>
        <w:pStyle w:val="Default"/>
        <w:spacing w:line="240" w:lineRule="atLeast"/>
        <w:jc w:val="both"/>
        <w:rPr>
          <w:rFonts w:eastAsia="Times New Roman"/>
          <w:color w:val="auto"/>
          <w:lang w:eastAsia="zh-CN"/>
        </w:rPr>
      </w:pPr>
    </w:p>
    <w:p w14:paraId="73AAC661" w14:textId="215FE3FD" w:rsidR="00912F3B" w:rsidRPr="0093302A" w:rsidRDefault="00765EC9" w:rsidP="00780F68">
      <w:pPr>
        <w:spacing w:line="240" w:lineRule="atLeast"/>
        <w:jc w:val="both"/>
        <w:rPr>
          <w:rFonts w:ascii="Calibri" w:eastAsia="Calibri" w:hAnsi="Calibri" w:cs="Calibri"/>
          <w:b/>
          <w:bCs/>
          <w:color w:val="auto"/>
          <w:u w:color="4F81BD"/>
          <w:lang w:val="el-GR"/>
        </w:rPr>
      </w:pPr>
      <w:r w:rsidRPr="0093302A">
        <w:rPr>
          <w:rFonts w:ascii="Calibri" w:eastAsia="Calibri" w:hAnsi="Calibri" w:cs="Calibri"/>
          <w:b/>
          <w:bCs/>
          <w:color w:val="auto"/>
          <w:u w:color="4F81BD"/>
          <w:lang w:val="el-GR"/>
        </w:rPr>
        <w:t xml:space="preserve">ΑΡΘΡΟ </w:t>
      </w:r>
      <w:r w:rsidR="00F11A74" w:rsidRPr="0093302A">
        <w:rPr>
          <w:rFonts w:ascii="Calibri" w:eastAsia="Calibri" w:hAnsi="Calibri" w:cs="Calibri"/>
          <w:b/>
          <w:bCs/>
          <w:color w:val="auto"/>
          <w:u w:color="4F81BD"/>
          <w:lang w:val="el-GR"/>
        </w:rPr>
        <w:t>8</w:t>
      </w:r>
      <w:r w:rsidR="002D539F" w:rsidRPr="0093302A">
        <w:rPr>
          <w:rFonts w:ascii="Calibri" w:eastAsia="Calibri" w:hAnsi="Calibri" w:cs="Calibri"/>
          <w:b/>
          <w:bCs/>
          <w:color w:val="auto"/>
          <w:u w:color="4F81BD"/>
          <w:lang w:val="el-GR"/>
        </w:rPr>
        <w:t xml:space="preserve"> : Οικονομική Προσφορά</w:t>
      </w:r>
    </w:p>
    <w:p w14:paraId="1C490CE5" w14:textId="77777777" w:rsidR="001A24C5" w:rsidRPr="0093302A" w:rsidRDefault="001A24C5" w:rsidP="00780F68">
      <w:pPr>
        <w:spacing w:line="240" w:lineRule="atLeast"/>
        <w:ind w:left="709"/>
        <w:jc w:val="both"/>
        <w:rPr>
          <w:rFonts w:ascii="Calibri" w:eastAsia="Calibri" w:hAnsi="Calibri" w:cs="Calibri"/>
          <w:color w:val="auto"/>
          <w:lang w:val="el-GR"/>
        </w:rPr>
      </w:pPr>
    </w:p>
    <w:p w14:paraId="170BB606" w14:textId="5E396E47" w:rsidR="003A480F" w:rsidRPr="0093302A" w:rsidRDefault="00F11A74" w:rsidP="00780F68">
      <w:pPr>
        <w:spacing w:line="240" w:lineRule="atLeast"/>
        <w:jc w:val="both"/>
        <w:rPr>
          <w:rFonts w:ascii="Calibri" w:eastAsia="Calibri" w:hAnsi="Calibri" w:cs="Calibri"/>
          <w:color w:val="auto"/>
          <w:lang w:val="el-GR"/>
        </w:rPr>
      </w:pPr>
      <w:r w:rsidRPr="0093302A">
        <w:rPr>
          <w:rFonts w:ascii="Calibri" w:eastAsia="Calibri" w:hAnsi="Calibri" w:cs="Calibri"/>
          <w:b/>
          <w:color w:val="auto"/>
          <w:lang w:val="el-GR"/>
        </w:rPr>
        <w:t>8</w:t>
      </w:r>
      <w:r w:rsidR="003A480F" w:rsidRPr="0093302A">
        <w:rPr>
          <w:rFonts w:ascii="Calibri" w:eastAsia="Calibri" w:hAnsi="Calibri" w:cs="Calibri"/>
          <w:b/>
          <w:color w:val="auto"/>
          <w:lang w:val="el-GR"/>
        </w:rPr>
        <w:t>.1</w:t>
      </w:r>
      <w:r w:rsidR="0042693D" w:rsidRPr="0093302A">
        <w:rPr>
          <w:rFonts w:ascii="Calibri" w:eastAsia="Calibri" w:hAnsi="Calibri" w:cs="Calibri"/>
          <w:color w:val="auto"/>
          <w:lang w:val="el-GR"/>
        </w:rPr>
        <w:tab/>
      </w:r>
      <w:r w:rsidR="003A480F" w:rsidRPr="0093302A">
        <w:rPr>
          <w:rFonts w:ascii="Calibri" w:eastAsia="Calibri" w:hAnsi="Calibri" w:cs="Calibri"/>
          <w:b/>
          <w:color w:val="auto"/>
          <w:lang w:val="el-GR"/>
        </w:rPr>
        <w:t>Τιμή Εκκίνησης</w:t>
      </w:r>
    </w:p>
    <w:p w14:paraId="4BAE0FA9" w14:textId="6816F3D0" w:rsidR="00D518DA" w:rsidRPr="0093302A" w:rsidRDefault="003A480F" w:rsidP="00780F68">
      <w:pPr>
        <w:tabs>
          <w:tab w:val="left" w:pos="426"/>
          <w:tab w:val="left" w:pos="7655"/>
        </w:tabs>
        <w:spacing w:line="240" w:lineRule="atLeast"/>
        <w:ind w:left="709"/>
        <w:jc w:val="both"/>
        <w:rPr>
          <w:rFonts w:ascii="Calibri" w:eastAsia="Calibri" w:hAnsi="Calibri" w:cs="Calibri"/>
          <w:strike/>
          <w:highlight w:val="green"/>
          <w:lang w:val="el-GR"/>
        </w:rPr>
      </w:pPr>
      <w:r w:rsidRPr="0093302A">
        <w:rPr>
          <w:rFonts w:ascii="Calibri" w:eastAsia="Calibri" w:hAnsi="Calibri" w:cs="Calibri"/>
          <w:lang w:val="el-GR"/>
        </w:rPr>
        <w:lastRenderedPageBreak/>
        <w:t>Η τιμή εκκίνησης του διαγωνισμού</w:t>
      </w:r>
      <w:r w:rsidR="009914E7" w:rsidRPr="0093302A">
        <w:rPr>
          <w:rFonts w:ascii="Calibri" w:eastAsia="Calibri" w:hAnsi="Calibri" w:cs="Calibri"/>
          <w:lang w:val="el-GR"/>
        </w:rPr>
        <w:t xml:space="preserve"> είναι 1050 ευρώ,</w:t>
      </w:r>
      <w:r w:rsidRPr="0093302A">
        <w:rPr>
          <w:rFonts w:ascii="Calibri" w:eastAsia="Calibri" w:hAnsi="Calibri" w:cs="Calibri"/>
          <w:lang w:val="el-GR"/>
        </w:rPr>
        <w:t xml:space="preserve"> αναφέρεται στο </w:t>
      </w:r>
      <w:r w:rsidR="004006FA" w:rsidRPr="0093302A">
        <w:rPr>
          <w:rFonts w:ascii="Calibri" w:eastAsia="Calibri" w:hAnsi="Calibri" w:cs="Calibri"/>
          <w:color w:val="000000" w:themeColor="text1"/>
          <w:lang w:val="el-GR"/>
        </w:rPr>
        <w:t>μηνιαίο</w:t>
      </w:r>
      <w:r w:rsidRPr="0093302A">
        <w:rPr>
          <w:rFonts w:ascii="Calibri" w:eastAsia="Calibri" w:hAnsi="Calibri" w:cs="Calibri"/>
          <w:lang w:val="el-GR"/>
        </w:rPr>
        <w:t xml:space="preserve"> προσφερόμενο αντάλλαγμα πλέον χαρτοσήμου 3,6%</w:t>
      </w:r>
      <w:r w:rsidR="003D3457" w:rsidRPr="0093302A">
        <w:rPr>
          <w:rFonts w:ascii="Calibri" w:eastAsia="Calibri" w:hAnsi="Calibri" w:cs="Calibri"/>
          <w:lang w:val="el-GR"/>
        </w:rPr>
        <w:t>.</w:t>
      </w:r>
      <w:r w:rsidRPr="0093302A">
        <w:rPr>
          <w:rFonts w:ascii="Calibri" w:eastAsia="Calibri" w:hAnsi="Calibri" w:cs="Calibri"/>
          <w:lang w:val="el-GR"/>
        </w:rPr>
        <w:t xml:space="preserve"> </w:t>
      </w:r>
    </w:p>
    <w:p w14:paraId="7F5BCBA9" w14:textId="6603F76E" w:rsidR="003A480F" w:rsidRPr="0093302A" w:rsidRDefault="00F11A74" w:rsidP="00780F68">
      <w:pPr>
        <w:tabs>
          <w:tab w:val="left" w:pos="7655"/>
        </w:tabs>
        <w:spacing w:line="240" w:lineRule="atLeast"/>
        <w:ind w:left="709" w:hanging="709"/>
        <w:jc w:val="both"/>
        <w:rPr>
          <w:rFonts w:ascii="Calibri" w:eastAsia="Calibri" w:hAnsi="Calibri" w:cs="Calibri"/>
          <w:b/>
          <w:lang w:val="el-GR"/>
        </w:rPr>
      </w:pPr>
      <w:r w:rsidRPr="0093302A">
        <w:rPr>
          <w:rFonts w:ascii="Calibri" w:eastAsia="Calibri" w:hAnsi="Calibri" w:cs="Calibri"/>
          <w:b/>
          <w:lang w:val="el-GR"/>
        </w:rPr>
        <w:t>8</w:t>
      </w:r>
      <w:r w:rsidR="003A480F" w:rsidRPr="0093302A">
        <w:rPr>
          <w:rFonts w:ascii="Calibri" w:eastAsia="Calibri" w:hAnsi="Calibri" w:cs="Calibri"/>
          <w:b/>
          <w:lang w:val="el-GR"/>
        </w:rPr>
        <w:t xml:space="preserve">.2    </w:t>
      </w:r>
      <w:r w:rsidR="003A480F" w:rsidRPr="0093302A">
        <w:rPr>
          <w:rFonts w:ascii="Calibri" w:eastAsia="Calibri" w:hAnsi="Calibri" w:cs="Calibri"/>
          <w:b/>
          <w:lang w:val="el-GR"/>
        </w:rPr>
        <w:tab/>
        <w:t>Φάκελος Οικονομικής Προσφοράς</w:t>
      </w:r>
    </w:p>
    <w:p w14:paraId="5A56F39B" w14:textId="37C6362D" w:rsidR="00AC658B" w:rsidRPr="0093302A" w:rsidRDefault="006C0AEF" w:rsidP="00780F68">
      <w:pPr>
        <w:tabs>
          <w:tab w:val="left" w:pos="709"/>
          <w:tab w:val="left" w:pos="7655"/>
        </w:tabs>
        <w:spacing w:line="240" w:lineRule="atLeast"/>
        <w:ind w:left="709" w:hanging="709"/>
        <w:jc w:val="both"/>
        <w:rPr>
          <w:rFonts w:ascii="Calibri" w:eastAsia="Calibri" w:hAnsi="Calibri" w:cs="Calibri"/>
          <w:color w:val="000000" w:themeColor="text1"/>
          <w:lang w:val="el-GR"/>
        </w:rPr>
      </w:pPr>
      <w:r w:rsidRPr="0093302A">
        <w:rPr>
          <w:rFonts w:ascii="Calibri" w:eastAsia="Calibri" w:hAnsi="Calibri" w:cs="Calibri"/>
          <w:lang w:val="el-GR"/>
        </w:rPr>
        <w:tab/>
      </w:r>
      <w:r w:rsidR="003A480F" w:rsidRPr="0093302A">
        <w:rPr>
          <w:rFonts w:ascii="Calibri" w:eastAsia="Calibri" w:hAnsi="Calibri" w:cs="Calibri"/>
          <w:color w:val="000000" w:themeColor="text1"/>
          <w:lang w:val="el-GR"/>
        </w:rPr>
        <w:t xml:space="preserve">Η οικονομική προσφορά θα είναι γραπτή σε κλειστό φάκελο σύμφωνα με το άρθρο </w:t>
      </w:r>
      <w:r w:rsidR="00FB44DF" w:rsidRPr="0093302A">
        <w:rPr>
          <w:rFonts w:ascii="Calibri" w:eastAsia="Calibri" w:hAnsi="Calibri" w:cs="Calibri"/>
          <w:color w:val="000000" w:themeColor="text1"/>
          <w:lang w:val="el-GR"/>
        </w:rPr>
        <w:t>4</w:t>
      </w:r>
      <w:r w:rsidR="003033A8" w:rsidRPr="0093302A">
        <w:rPr>
          <w:rFonts w:ascii="Calibri" w:eastAsia="Calibri" w:hAnsi="Calibri" w:cs="Calibri"/>
          <w:color w:val="000000" w:themeColor="text1"/>
          <w:lang w:val="el-GR"/>
        </w:rPr>
        <w:t>.1</w:t>
      </w:r>
      <w:r w:rsidR="00FB44DF" w:rsidRPr="0093302A">
        <w:rPr>
          <w:rFonts w:ascii="Calibri" w:eastAsia="Calibri" w:hAnsi="Calibri" w:cs="Calibri"/>
          <w:color w:val="000000" w:themeColor="text1"/>
          <w:lang w:val="el-GR"/>
        </w:rPr>
        <w:t xml:space="preserve"> </w:t>
      </w:r>
      <w:r w:rsidR="003A480F" w:rsidRPr="0093302A">
        <w:rPr>
          <w:rFonts w:ascii="Calibri" w:eastAsia="Calibri" w:hAnsi="Calibri" w:cs="Calibri"/>
          <w:color w:val="000000" w:themeColor="text1"/>
          <w:lang w:val="el-GR"/>
        </w:rPr>
        <w:t xml:space="preserve">και θα πρέπει να αναφέρει ολογράφως και αριθμητικώς </w:t>
      </w:r>
      <w:r w:rsidR="004D0BD4" w:rsidRPr="0093302A">
        <w:rPr>
          <w:rFonts w:ascii="Calibri" w:eastAsia="Calibri" w:hAnsi="Calibri" w:cs="Calibri"/>
          <w:color w:val="000000" w:themeColor="text1"/>
          <w:lang w:val="el-GR"/>
        </w:rPr>
        <w:t xml:space="preserve">(ξεχωριστός φάκελος ανά χώρο) </w:t>
      </w:r>
      <w:r w:rsidR="003A480F" w:rsidRPr="0093302A">
        <w:rPr>
          <w:rFonts w:ascii="Calibri" w:eastAsia="Calibri" w:hAnsi="Calibri" w:cs="Calibri"/>
          <w:color w:val="000000" w:themeColor="text1"/>
          <w:lang w:val="el-GR"/>
        </w:rPr>
        <w:t xml:space="preserve">το προσφερόμενο </w:t>
      </w:r>
      <w:r w:rsidR="004006FA" w:rsidRPr="0093302A">
        <w:rPr>
          <w:rFonts w:ascii="Calibri" w:eastAsia="Calibri" w:hAnsi="Calibri" w:cs="Calibri"/>
          <w:color w:val="000000" w:themeColor="text1"/>
          <w:lang w:val="el-GR"/>
        </w:rPr>
        <w:t>μηνιαίο</w:t>
      </w:r>
      <w:r w:rsidR="003A480F" w:rsidRPr="0093302A">
        <w:rPr>
          <w:rFonts w:ascii="Calibri" w:eastAsia="Calibri" w:hAnsi="Calibri" w:cs="Calibri"/>
          <w:color w:val="000000" w:themeColor="text1"/>
          <w:lang w:val="el-GR"/>
        </w:rPr>
        <w:t xml:space="preserve"> </w:t>
      </w:r>
      <w:r w:rsidR="003A480F" w:rsidRPr="0093302A">
        <w:rPr>
          <w:rFonts w:ascii="Calibri" w:eastAsia="Calibri" w:hAnsi="Calibri" w:cs="Calibri"/>
          <w:color w:val="000000" w:themeColor="text1"/>
          <w:u w:color="FF0000"/>
          <w:lang w:val="el-GR"/>
        </w:rPr>
        <w:t>οικονομικό</w:t>
      </w:r>
      <w:r w:rsidR="003A480F" w:rsidRPr="0093302A">
        <w:rPr>
          <w:rFonts w:ascii="Calibri" w:eastAsia="Calibri" w:hAnsi="Calibri" w:cs="Calibri"/>
          <w:color w:val="000000" w:themeColor="text1"/>
          <w:lang w:val="el-GR"/>
        </w:rPr>
        <w:t xml:space="preserve"> α</w:t>
      </w:r>
      <w:r w:rsidR="003212D3" w:rsidRPr="0093302A">
        <w:rPr>
          <w:rFonts w:ascii="Calibri" w:eastAsia="Calibri" w:hAnsi="Calibri" w:cs="Calibri"/>
          <w:color w:val="000000" w:themeColor="text1"/>
          <w:lang w:val="el-GR"/>
        </w:rPr>
        <w:t>ντάλλαγμα πλέον χαρτοσήμου 3,6</w:t>
      </w:r>
      <w:r w:rsidR="004D0BD4" w:rsidRPr="0093302A">
        <w:rPr>
          <w:rFonts w:ascii="Calibri" w:eastAsia="Calibri" w:hAnsi="Calibri" w:cs="Calibri"/>
          <w:color w:val="000000" w:themeColor="text1"/>
          <w:lang w:val="el-GR"/>
        </w:rPr>
        <w:t>%.</w:t>
      </w:r>
    </w:p>
    <w:p w14:paraId="7FA108DA" w14:textId="2F5274A3" w:rsidR="003A480F" w:rsidRPr="0093302A" w:rsidRDefault="003A480F" w:rsidP="00780F68">
      <w:pPr>
        <w:tabs>
          <w:tab w:val="left" w:pos="709"/>
          <w:tab w:val="left" w:pos="7655"/>
        </w:tabs>
        <w:spacing w:line="240" w:lineRule="atLeast"/>
        <w:ind w:left="709" w:hanging="709"/>
        <w:jc w:val="both"/>
        <w:rPr>
          <w:rFonts w:ascii="Calibri" w:eastAsia="Calibri" w:hAnsi="Calibri" w:cs="Calibri"/>
          <w:b/>
          <w:color w:val="000000" w:themeColor="text1"/>
          <w:lang w:val="el-GR"/>
        </w:rPr>
      </w:pPr>
    </w:p>
    <w:p w14:paraId="24232093" w14:textId="1A05B059" w:rsidR="00912F3B" w:rsidRPr="0093302A" w:rsidRDefault="002D539F" w:rsidP="00780F68">
      <w:pPr>
        <w:tabs>
          <w:tab w:val="left" w:pos="1701"/>
          <w:tab w:val="left" w:pos="7655"/>
        </w:tabs>
        <w:spacing w:line="240" w:lineRule="atLeast"/>
        <w:jc w:val="both"/>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0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ΑΡΘΡΟ </w:t>
      </w:r>
      <w:r w:rsidR="00F11A74" w:rsidRPr="009330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9330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Αποσφράγιση Προσφορών</w:t>
      </w:r>
    </w:p>
    <w:p w14:paraId="72A56BBC" w14:textId="77777777" w:rsidR="00912F3B" w:rsidRPr="0093302A" w:rsidRDefault="00912F3B" w:rsidP="00780F68">
      <w:pPr>
        <w:tabs>
          <w:tab w:val="left" w:pos="7655"/>
        </w:tabs>
        <w:spacing w:line="240" w:lineRule="atLeast"/>
        <w:jc w:val="both"/>
        <w:rPr>
          <w:rFonts w:ascii="Calibri" w:eastAsia="Calibri" w:hAnsi="Calibri" w:cs="Calibri"/>
          <w:b/>
          <w:bCs/>
          <w:lang w:val="el-GR"/>
        </w:rPr>
      </w:pPr>
    </w:p>
    <w:p w14:paraId="4F22FE50" w14:textId="36C93537" w:rsidR="00912F3B" w:rsidRPr="0093302A" w:rsidRDefault="002D539F" w:rsidP="00780F68">
      <w:pPr>
        <w:pStyle w:val="10"/>
        <w:tabs>
          <w:tab w:val="clear" w:pos="2524"/>
        </w:tabs>
        <w:spacing w:after="0" w:line="240" w:lineRule="atLeast"/>
        <w:ind w:left="709" w:firstLine="0"/>
        <w:rPr>
          <w:rFonts w:ascii="Calibri" w:eastAsia="Calibri" w:hAnsi="Calibri" w:cs="Calibri"/>
          <w:sz w:val="24"/>
          <w:szCs w:val="24"/>
          <w:lang w:val="el-GR"/>
        </w:rPr>
      </w:pPr>
      <w:r w:rsidRPr="0093302A">
        <w:rPr>
          <w:rFonts w:ascii="Calibri" w:eastAsia="Calibri" w:hAnsi="Calibri" w:cs="Calibri"/>
          <w:sz w:val="24"/>
          <w:szCs w:val="24"/>
          <w:lang w:val="el-GR"/>
        </w:rPr>
        <w:t>Οι οικονομικές προσφορές αποσφραγίζονται μόνο για τις προσφορές που κρίθηκαν αποδεκτές από την αξιολόγηση των λοιπών στοιχείων τους (Δικαιολογητικά συμμετοχής</w:t>
      </w:r>
      <w:r w:rsidR="00156BEB" w:rsidRPr="0093302A">
        <w:rPr>
          <w:rFonts w:ascii="Calibri" w:eastAsia="Calibri" w:hAnsi="Calibri" w:cs="Calibri"/>
          <w:sz w:val="24"/>
          <w:szCs w:val="24"/>
          <w:lang w:val="el-GR"/>
        </w:rPr>
        <w:t xml:space="preserve"> του άρθρου </w:t>
      </w:r>
      <w:r w:rsidR="00D81C47" w:rsidRPr="0093302A">
        <w:rPr>
          <w:rFonts w:ascii="Calibri" w:eastAsia="Calibri" w:hAnsi="Calibri" w:cs="Calibri"/>
          <w:sz w:val="24"/>
          <w:szCs w:val="24"/>
          <w:lang w:val="el-GR"/>
        </w:rPr>
        <w:t>7.1</w:t>
      </w:r>
      <w:r w:rsidRPr="0093302A">
        <w:rPr>
          <w:rFonts w:ascii="Calibri" w:eastAsia="Calibri" w:hAnsi="Calibri" w:cs="Calibri"/>
          <w:sz w:val="24"/>
          <w:szCs w:val="24"/>
          <w:lang w:val="el-GR"/>
        </w:rPr>
        <w:t>). Όσες προσφορές δεν κρίθηκαν αποδεκτές δεν αποσφραγίζονται και επιστρέφονται.</w:t>
      </w:r>
    </w:p>
    <w:p w14:paraId="7A817D1C" w14:textId="77777777" w:rsidR="0096634A" w:rsidRPr="0093302A" w:rsidRDefault="0096634A" w:rsidP="00780F68">
      <w:pPr>
        <w:pStyle w:val="10"/>
        <w:tabs>
          <w:tab w:val="clear" w:pos="2524"/>
        </w:tabs>
        <w:spacing w:after="0" w:line="240" w:lineRule="atLeast"/>
        <w:ind w:left="709" w:firstLine="0"/>
        <w:rPr>
          <w:rFonts w:ascii="Calibri" w:eastAsia="Calibri" w:hAnsi="Calibri" w:cs="Calibri"/>
          <w:color w:val="FF0000"/>
          <w:sz w:val="24"/>
          <w:szCs w:val="24"/>
          <w:u w:color="FF0000"/>
          <w:lang w:val="el-GR"/>
        </w:rPr>
      </w:pPr>
    </w:p>
    <w:p w14:paraId="1BF0277E" w14:textId="4324A2F3" w:rsidR="00912F3B" w:rsidRPr="0093302A" w:rsidRDefault="002D539F" w:rsidP="00780F68">
      <w:pPr>
        <w:tabs>
          <w:tab w:val="left" w:pos="1701"/>
          <w:tab w:val="left" w:pos="7655"/>
        </w:tabs>
        <w:spacing w:line="240" w:lineRule="atLeast"/>
        <w:jc w:val="both"/>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0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ΑΡΘΡΟ 1</w:t>
      </w:r>
      <w:r w:rsidR="00F11A74" w:rsidRPr="009330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93302A">
        <w:rPr>
          <w:rFonts w:ascii="Calibri" w:eastAsia="Calibri" w:hAnsi="Calibri" w:cs="Calibri"/>
          <w:b/>
          <w:bCs/>
          <w:color w:val="000000" w:themeColor="text1"/>
          <w:u w:color="4F81BD"/>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Αναβολή – Ματαίωση Διαγωνισμού</w:t>
      </w:r>
    </w:p>
    <w:p w14:paraId="6727BB4D" w14:textId="77777777" w:rsidR="00912F3B" w:rsidRPr="0093302A" w:rsidRDefault="00912F3B" w:rsidP="00780F68">
      <w:pPr>
        <w:tabs>
          <w:tab w:val="left" w:pos="284"/>
          <w:tab w:val="left" w:pos="7655"/>
        </w:tabs>
        <w:spacing w:line="240" w:lineRule="atLeast"/>
        <w:jc w:val="both"/>
        <w:rPr>
          <w:rFonts w:ascii="Calibri" w:eastAsia="Calibri" w:hAnsi="Calibri" w:cs="Calibri"/>
          <w:lang w:val="el-GR"/>
        </w:rPr>
      </w:pPr>
    </w:p>
    <w:p w14:paraId="7A497174" w14:textId="6AFC72A2" w:rsidR="00912F3B" w:rsidRPr="0093302A" w:rsidRDefault="00322B46" w:rsidP="00780F68">
      <w:pPr>
        <w:tabs>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lang w:val="el-GR"/>
        </w:rPr>
        <w:t>1</w:t>
      </w:r>
      <w:r w:rsidR="00F11A74" w:rsidRPr="0093302A">
        <w:rPr>
          <w:rFonts w:ascii="Calibri" w:eastAsia="Calibri" w:hAnsi="Calibri" w:cs="Calibri"/>
          <w:b/>
          <w:lang w:val="el-GR"/>
        </w:rPr>
        <w:t>0</w:t>
      </w:r>
      <w:r w:rsidRPr="0093302A">
        <w:rPr>
          <w:rFonts w:ascii="Calibri" w:eastAsia="Calibri" w:hAnsi="Calibri" w:cs="Calibri"/>
          <w:b/>
          <w:lang w:val="el-GR"/>
        </w:rPr>
        <w:t>.1</w:t>
      </w:r>
      <w:r w:rsidRPr="0093302A">
        <w:rPr>
          <w:rFonts w:ascii="Calibri" w:eastAsia="Calibri" w:hAnsi="Calibri" w:cs="Calibri"/>
          <w:lang w:val="el-GR"/>
        </w:rPr>
        <w:t xml:space="preserve"> </w:t>
      </w:r>
      <w:r w:rsidR="00F71257" w:rsidRPr="0093302A">
        <w:rPr>
          <w:rFonts w:ascii="Calibri" w:eastAsia="Calibri" w:hAnsi="Calibri" w:cs="Calibri"/>
          <w:lang w:val="el-GR"/>
        </w:rPr>
        <w:tab/>
      </w:r>
      <w:r w:rsidR="002D539F" w:rsidRPr="0093302A">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93302A">
        <w:rPr>
          <w:rFonts w:ascii="Calibri" w:eastAsia="Calibri" w:hAnsi="Calibri" w:cs="Calibri"/>
          <w:lang w:val="el-GR"/>
        </w:rPr>
        <w:t>όλω</w:t>
      </w:r>
      <w:proofErr w:type="spellEnd"/>
      <w:r w:rsidR="002D539F" w:rsidRPr="0093302A">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6E927256" w14:textId="6A7E2621" w:rsidR="00912F3B" w:rsidRPr="0093302A" w:rsidRDefault="00322B46" w:rsidP="00780F68">
      <w:pPr>
        <w:tabs>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lang w:val="el-GR"/>
        </w:rPr>
        <w:t>1</w:t>
      </w:r>
      <w:r w:rsidR="00F11A74" w:rsidRPr="0093302A">
        <w:rPr>
          <w:rFonts w:ascii="Calibri" w:eastAsia="Calibri" w:hAnsi="Calibri" w:cs="Calibri"/>
          <w:b/>
          <w:lang w:val="el-GR"/>
        </w:rPr>
        <w:t>0</w:t>
      </w:r>
      <w:r w:rsidRPr="0093302A">
        <w:rPr>
          <w:rFonts w:ascii="Calibri" w:eastAsia="Calibri" w:hAnsi="Calibri" w:cs="Calibri"/>
          <w:b/>
          <w:lang w:val="el-GR"/>
        </w:rPr>
        <w:t>.2</w:t>
      </w:r>
      <w:r w:rsidRPr="0093302A">
        <w:rPr>
          <w:rFonts w:ascii="Calibri" w:eastAsia="Calibri" w:hAnsi="Calibri" w:cs="Calibri"/>
          <w:lang w:val="el-GR"/>
        </w:rPr>
        <w:t xml:space="preserve"> </w:t>
      </w:r>
      <w:r w:rsidR="00F71257" w:rsidRPr="0093302A">
        <w:rPr>
          <w:rFonts w:ascii="Calibri" w:eastAsia="Calibri" w:hAnsi="Calibri" w:cs="Calibri"/>
          <w:lang w:val="el-GR"/>
        </w:rPr>
        <w:tab/>
      </w:r>
      <w:r w:rsidR="002D539F" w:rsidRPr="0093302A">
        <w:rPr>
          <w:rFonts w:ascii="Calibri" w:eastAsia="Calibri" w:hAnsi="Calibri" w:cs="Calibri"/>
          <w:lang w:val="el-GR"/>
        </w:rPr>
        <w:t>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w:t>
      </w:r>
      <w:r w:rsidR="008076D8" w:rsidRPr="0093302A">
        <w:rPr>
          <w:rFonts w:ascii="Calibri" w:eastAsia="Calibri" w:hAnsi="Calibri" w:cs="Calibri"/>
          <w:lang w:val="el-GR"/>
        </w:rPr>
        <w:t xml:space="preserve"> </w:t>
      </w:r>
      <w:r w:rsidR="002D539F" w:rsidRPr="0093302A">
        <w:rPr>
          <w:rFonts w:ascii="Calibri" w:eastAsia="Calibri" w:hAnsi="Calibri" w:cs="Calibri"/>
          <w:lang w:val="el-GR"/>
        </w:rPr>
        <w:t xml:space="preserve">. Εάν αυτοί δεν προσέλθουν εντός της καθορισμένης από την Επιτροπή προθεσμίας, αυτές καταστρέφονται. </w:t>
      </w:r>
    </w:p>
    <w:p w14:paraId="03394F8C" w14:textId="317CC20C" w:rsidR="00912F3B" w:rsidRPr="0093302A" w:rsidRDefault="00322B46" w:rsidP="00780F68">
      <w:pPr>
        <w:tabs>
          <w:tab w:val="left" w:pos="7655"/>
        </w:tabs>
        <w:spacing w:line="240" w:lineRule="atLeast"/>
        <w:ind w:left="709" w:hanging="709"/>
        <w:jc w:val="both"/>
        <w:rPr>
          <w:rFonts w:ascii="Calibri" w:eastAsia="Calibri" w:hAnsi="Calibri" w:cs="Calibri"/>
          <w:lang w:val="el-GR"/>
        </w:rPr>
      </w:pPr>
      <w:r w:rsidRPr="0093302A">
        <w:rPr>
          <w:rFonts w:ascii="Calibri" w:eastAsia="Calibri" w:hAnsi="Calibri" w:cs="Calibri"/>
          <w:b/>
          <w:lang w:val="el-GR"/>
        </w:rPr>
        <w:t>1</w:t>
      </w:r>
      <w:r w:rsidR="00F11A74" w:rsidRPr="0093302A">
        <w:rPr>
          <w:rFonts w:ascii="Calibri" w:eastAsia="Calibri" w:hAnsi="Calibri" w:cs="Calibri"/>
          <w:b/>
          <w:lang w:val="el-GR"/>
        </w:rPr>
        <w:t>0</w:t>
      </w:r>
      <w:r w:rsidRPr="0093302A">
        <w:rPr>
          <w:rFonts w:ascii="Calibri" w:eastAsia="Calibri" w:hAnsi="Calibri" w:cs="Calibri"/>
          <w:b/>
          <w:lang w:val="el-GR"/>
        </w:rPr>
        <w:t>.3</w:t>
      </w:r>
      <w:r w:rsidRPr="0093302A">
        <w:rPr>
          <w:rFonts w:ascii="Calibri" w:eastAsia="Calibri" w:hAnsi="Calibri" w:cs="Calibri"/>
          <w:lang w:val="el-GR"/>
        </w:rPr>
        <w:t xml:space="preserve"> </w:t>
      </w:r>
      <w:r w:rsidR="00F71257" w:rsidRPr="0093302A">
        <w:rPr>
          <w:rFonts w:ascii="Calibri" w:eastAsia="Calibri" w:hAnsi="Calibri" w:cs="Calibri"/>
          <w:lang w:val="el-GR"/>
        </w:rPr>
        <w:tab/>
      </w:r>
      <w:r w:rsidR="002D539F" w:rsidRPr="0093302A">
        <w:rPr>
          <w:rFonts w:ascii="Calibri" w:eastAsia="Calibri" w:hAnsi="Calibri" w:cs="Calibri"/>
          <w:lang w:val="el-GR"/>
        </w:rPr>
        <w:t>Η συμμετοχή στο Διαγωνισμό γίνεται με ευθύνη του Υποψηφίου, ο οποίος δεν δικαιούται καμίας αποζημίωσης για δαπάνες σχετικές με τη συμμετοχή του στο Διαγωνισμό και τη σύνταξη και υποβολή της Προσφοράς.</w:t>
      </w:r>
    </w:p>
    <w:p w14:paraId="0867DC5D" w14:textId="77777777" w:rsidR="00A33DDC" w:rsidRPr="0093302A" w:rsidRDefault="00A33DDC" w:rsidP="00780F68">
      <w:pPr>
        <w:tabs>
          <w:tab w:val="left" w:pos="284"/>
          <w:tab w:val="left" w:pos="7655"/>
        </w:tabs>
        <w:spacing w:line="240" w:lineRule="atLeast"/>
        <w:jc w:val="both"/>
        <w:rPr>
          <w:rFonts w:ascii="Calibri" w:eastAsia="Calibri" w:hAnsi="Calibri" w:cs="Calibri"/>
          <w:lang w:val="el-GR"/>
        </w:rPr>
      </w:pPr>
    </w:p>
    <w:p w14:paraId="3DC3FA32" w14:textId="4CC3BE08" w:rsidR="00912F3B" w:rsidRPr="0093302A" w:rsidRDefault="002D539F"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000000" w:themeColor="text1"/>
          <w:u w:color="4F81BD"/>
          <w:lang w:val="el-GR"/>
        </w:rPr>
        <w:t>ΑΡΘΡΟ 1</w:t>
      </w:r>
      <w:r w:rsidR="00F11A74" w:rsidRPr="0093302A">
        <w:rPr>
          <w:rFonts w:ascii="Calibri" w:eastAsia="Calibri" w:hAnsi="Calibri" w:cs="Calibri"/>
          <w:b/>
          <w:bCs/>
          <w:color w:val="000000" w:themeColor="text1"/>
          <w:u w:color="4F81BD"/>
          <w:lang w:val="el-GR"/>
        </w:rPr>
        <w:t>1</w:t>
      </w:r>
      <w:r w:rsidRPr="0093302A">
        <w:rPr>
          <w:rFonts w:ascii="Calibri" w:eastAsia="Calibri" w:hAnsi="Calibri" w:cs="Calibri"/>
          <w:b/>
          <w:bCs/>
          <w:color w:val="000000" w:themeColor="text1"/>
          <w:u w:color="4F81BD"/>
          <w:lang w:val="el-GR"/>
        </w:rPr>
        <w:t xml:space="preserve"> : Αξιολόγηση Προσφορών</w:t>
      </w:r>
    </w:p>
    <w:p w14:paraId="3A6E46FE" w14:textId="2625C6DB" w:rsidR="003A480F" w:rsidRPr="0093302A" w:rsidRDefault="003A480F" w:rsidP="00780F68">
      <w:pPr>
        <w:spacing w:line="240" w:lineRule="atLeast"/>
        <w:jc w:val="both"/>
        <w:rPr>
          <w:rFonts w:ascii="Calibri" w:eastAsia="Calibri" w:hAnsi="Calibri" w:cs="Calibri"/>
          <w:lang w:val="el-GR"/>
        </w:rPr>
      </w:pPr>
      <w:r w:rsidRPr="0093302A">
        <w:rPr>
          <w:rFonts w:ascii="Calibri" w:eastAsia="Calibri" w:hAnsi="Calibri" w:cs="Calibri"/>
          <w:lang w:val="el-GR"/>
        </w:rPr>
        <w:t xml:space="preserve"> </w:t>
      </w:r>
    </w:p>
    <w:p w14:paraId="33A65AD0" w14:textId="44A04A1D" w:rsidR="003A480F" w:rsidRPr="0093302A" w:rsidRDefault="003A480F" w:rsidP="00780F68">
      <w:pPr>
        <w:spacing w:line="240" w:lineRule="atLeast"/>
        <w:ind w:left="709"/>
        <w:jc w:val="both"/>
        <w:rPr>
          <w:rFonts w:ascii="Calibri" w:eastAsia="Calibri" w:hAnsi="Calibri" w:cs="Calibri"/>
          <w:lang w:val="el-GR"/>
        </w:rPr>
      </w:pPr>
      <w:r w:rsidRPr="0093302A">
        <w:rPr>
          <w:rFonts w:ascii="Calibri" w:eastAsia="Calibri" w:hAnsi="Calibri" w:cs="Calibri"/>
          <w:lang w:val="el-GR"/>
        </w:rPr>
        <w:t xml:space="preserve">Ο υποψήφιος που θα </w:t>
      </w:r>
      <w:r w:rsidR="00C06593" w:rsidRPr="0093302A">
        <w:rPr>
          <w:rFonts w:ascii="Calibri" w:eastAsia="Calibri" w:hAnsi="Calibri" w:cs="Calibri"/>
          <w:lang w:val="el-GR"/>
        </w:rPr>
        <w:t xml:space="preserve">προσφέρει το μεγαλύτερο </w:t>
      </w:r>
      <w:r w:rsidR="00AC658B" w:rsidRPr="0093302A">
        <w:rPr>
          <w:rFonts w:ascii="Calibri" w:eastAsia="Calibri" w:hAnsi="Calibri" w:cs="Calibri"/>
          <w:lang w:val="el-GR"/>
        </w:rPr>
        <w:t>μηνιαίο</w:t>
      </w:r>
      <w:r w:rsidR="00C06593" w:rsidRPr="0093302A">
        <w:rPr>
          <w:rFonts w:ascii="Calibri" w:eastAsia="Calibri" w:hAnsi="Calibri" w:cs="Calibri"/>
          <w:lang w:val="el-GR"/>
        </w:rPr>
        <w:t xml:space="preserve"> οικονομικό αντάλλαγμα </w:t>
      </w:r>
      <w:r w:rsidRPr="0093302A">
        <w:rPr>
          <w:rFonts w:ascii="Calibri" w:eastAsia="Calibri" w:hAnsi="Calibri" w:cs="Calibri"/>
          <w:lang w:val="el-GR"/>
        </w:rPr>
        <w:t xml:space="preserve">θα είναι ο προσωρινός </w:t>
      </w:r>
      <w:proofErr w:type="spellStart"/>
      <w:r w:rsidRPr="0093302A">
        <w:rPr>
          <w:rFonts w:ascii="Calibri" w:eastAsia="Calibri" w:hAnsi="Calibri" w:cs="Calibri"/>
          <w:lang w:val="el-GR"/>
        </w:rPr>
        <w:t>Υποπαραχωρησιούχος</w:t>
      </w:r>
      <w:proofErr w:type="spellEnd"/>
      <w:r w:rsidRPr="0093302A">
        <w:rPr>
          <w:rFonts w:ascii="Calibri" w:eastAsia="Calibri" w:hAnsi="Calibri" w:cs="Calibri"/>
          <w:lang w:val="el-GR"/>
        </w:rPr>
        <w:t>.</w:t>
      </w:r>
    </w:p>
    <w:p w14:paraId="54A98C76" w14:textId="77777777" w:rsidR="0096634A" w:rsidRPr="0093302A" w:rsidRDefault="0096634A" w:rsidP="00780F68">
      <w:pPr>
        <w:spacing w:line="240" w:lineRule="atLeast"/>
        <w:ind w:left="709"/>
        <w:jc w:val="both"/>
        <w:rPr>
          <w:rFonts w:ascii="Calibri" w:eastAsia="Calibri" w:hAnsi="Calibri" w:cs="Calibri"/>
          <w:lang w:val="el-GR"/>
        </w:rPr>
      </w:pPr>
    </w:p>
    <w:p w14:paraId="6B6EAC30" w14:textId="751DE323" w:rsidR="004006FA" w:rsidRPr="0093302A" w:rsidRDefault="004006FA" w:rsidP="00780F68">
      <w:pPr>
        <w:tabs>
          <w:tab w:val="left" w:pos="1701"/>
          <w:tab w:val="left" w:pos="7655"/>
        </w:tabs>
        <w:spacing w:line="240" w:lineRule="atLeast"/>
        <w:jc w:val="both"/>
        <w:rPr>
          <w:rFonts w:ascii="Calibri" w:eastAsia="Calibri" w:hAnsi="Calibri" w:cs="Calibri"/>
          <w:b/>
          <w:bCs/>
          <w:color w:val="4F81BD"/>
          <w:u w:color="4F81BD"/>
          <w:lang w:val="el-GR"/>
        </w:rPr>
      </w:pPr>
      <w:r w:rsidRPr="0093302A">
        <w:rPr>
          <w:rFonts w:ascii="Calibri" w:eastAsia="Calibri" w:hAnsi="Calibri" w:cs="Calibri"/>
          <w:b/>
          <w:bCs/>
          <w:color w:val="000000" w:themeColor="text1"/>
          <w:u w:color="4F81BD"/>
          <w:lang w:val="el-GR"/>
        </w:rPr>
        <w:t>ΑΡΘΡΟ 1</w:t>
      </w:r>
      <w:r w:rsidR="00D26C0A" w:rsidRPr="0093302A">
        <w:rPr>
          <w:rFonts w:ascii="Calibri" w:eastAsia="Calibri" w:hAnsi="Calibri" w:cs="Calibri"/>
          <w:b/>
          <w:bCs/>
          <w:color w:val="000000" w:themeColor="text1"/>
          <w:u w:color="4F81BD"/>
          <w:lang w:val="el-GR"/>
        </w:rPr>
        <w:t>2</w:t>
      </w:r>
      <w:r w:rsidRPr="0093302A">
        <w:rPr>
          <w:rFonts w:ascii="Calibri" w:eastAsia="Calibri" w:hAnsi="Calibri" w:cs="Calibri"/>
          <w:b/>
          <w:bCs/>
          <w:color w:val="000000" w:themeColor="text1"/>
          <w:u w:color="4F81BD"/>
          <w:lang w:val="el-GR"/>
        </w:rPr>
        <w:t xml:space="preserve"> :Ανάθεση-  Έναρξη </w:t>
      </w:r>
      <w:proofErr w:type="spellStart"/>
      <w:r w:rsidRPr="0093302A">
        <w:rPr>
          <w:rFonts w:ascii="Calibri" w:eastAsia="Calibri" w:hAnsi="Calibri" w:cs="Calibri"/>
          <w:b/>
          <w:bCs/>
          <w:color w:val="000000" w:themeColor="text1"/>
          <w:u w:color="4F81BD"/>
          <w:lang w:val="el-GR"/>
        </w:rPr>
        <w:t>υποπαραχώρησης</w:t>
      </w:r>
      <w:proofErr w:type="spellEnd"/>
      <w:r w:rsidRPr="0093302A">
        <w:rPr>
          <w:rFonts w:ascii="Calibri" w:eastAsia="Calibri" w:hAnsi="Calibri" w:cs="Calibri"/>
          <w:b/>
          <w:bCs/>
          <w:color w:val="000000" w:themeColor="text1"/>
          <w:u w:color="4F81BD"/>
          <w:lang w:val="el-GR"/>
        </w:rPr>
        <w:t xml:space="preserve"> – Υπογραφή Σύμβασης</w:t>
      </w:r>
    </w:p>
    <w:p w14:paraId="0FD09045" w14:textId="77777777" w:rsidR="004006FA" w:rsidRPr="0093302A" w:rsidRDefault="004006FA" w:rsidP="00780F68">
      <w:pPr>
        <w:pStyle w:val="BodyText2"/>
        <w:spacing w:after="0" w:line="240" w:lineRule="atLeast"/>
        <w:ind w:left="709"/>
        <w:jc w:val="both"/>
        <w:rPr>
          <w:rFonts w:ascii="Calibri" w:eastAsia="Calibri" w:hAnsi="Calibri" w:cs="Calibri"/>
          <w:lang w:val="el-GR"/>
        </w:rPr>
      </w:pPr>
    </w:p>
    <w:p w14:paraId="1B6F722F" w14:textId="585B76E2" w:rsidR="003A480F" w:rsidRPr="0093302A" w:rsidRDefault="004006FA" w:rsidP="00780F68">
      <w:pPr>
        <w:pStyle w:val="BodyText2"/>
        <w:spacing w:after="0" w:line="240" w:lineRule="atLeast"/>
        <w:ind w:left="709" w:hanging="709"/>
        <w:jc w:val="both"/>
        <w:rPr>
          <w:rFonts w:ascii="Calibri" w:eastAsia="Calibri" w:hAnsi="Calibri" w:cs="Calibri"/>
          <w:lang w:val="el-GR"/>
        </w:rPr>
      </w:pPr>
      <w:r w:rsidRPr="0093302A">
        <w:rPr>
          <w:rFonts w:ascii="Calibri" w:eastAsia="Calibri" w:hAnsi="Calibri" w:cs="Calibri"/>
          <w:b/>
          <w:lang w:val="el-GR"/>
        </w:rPr>
        <w:t>1</w:t>
      </w:r>
      <w:r w:rsidR="00D26C0A" w:rsidRPr="0093302A">
        <w:rPr>
          <w:rFonts w:ascii="Calibri" w:eastAsia="Calibri" w:hAnsi="Calibri" w:cs="Calibri"/>
          <w:b/>
          <w:lang w:val="el-GR"/>
        </w:rPr>
        <w:t>2</w:t>
      </w:r>
      <w:r w:rsidRPr="0093302A">
        <w:rPr>
          <w:rFonts w:ascii="Calibri" w:eastAsia="Calibri" w:hAnsi="Calibri" w:cs="Calibri"/>
          <w:b/>
          <w:lang w:val="el-GR"/>
        </w:rPr>
        <w:t>.1</w:t>
      </w:r>
      <w:r w:rsidRPr="0093302A">
        <w:rPr>
          <w:rFonts w:ascii="Calibri" w:eastAsia="Calibri" w:hAnsi="Calibri" w:cs="Calibri"/>
          <w:lang w:val="el-GR"/>
        </w:rPr>
        <w:tab/>
        <w:t>Μετά τ</w:t>
      </w:r>
      <w:r w:rsidR="008076D8" w:rsidRPr="0093302A">
        <w:rPr>
          <w:rFonts w:ascii="Calibri" w:eastAsia="Calibri" w:hAnsi="Calibri" w:cs="Calibri"/>
          <w:lang w:val="el-GR"/>
        </w:rPr>
        <w:t xml:space="preserve">ην ολοκλήρωση της διαγωνιστικής διαδικασίας και την έγκριση από το αρμόδιο αποφασιστικό όργανο του ΟΛΠ </w:t>
      </w:r>
      <w:r w:rsidRPr="0093302A">
        <w:rPr>
          <w:rFonts w:ascii="Calibri" w:eastAsia="Calibri" w:hAnsi="Calibri" w:cs="Calibri"/>
          <w:lang w:val="el-GR"/>
        </w:rPr>
        <w:t xml:space="preserve">ανακοινώνεται η οριστική κατακύρωση. Στη συνέχεια ο προσωρινός </w:t>
      </w:r>
      <w:proofErr w:type="spellStart"/>
      <w:r w:rsidRPr="0093302A">
        <w:rPr>
          <w:rFonts w:ascii="Calibri" w:eastAsia="Calibri" w:hAnsi="Calibri" w:cs="Calibri"/>
          <w:lang w:val="el-GR"/>
        </w:rPr>
        <w:t>υποπαραχωρησιούχος</w:t>
      </w:r>
      <w:proofErr w:type="spellEnd"/>
      <w:r w:rsidRPr="0093302A">
        <w:rPr>
          <w:rFonts w:ascii="Calibri" w:eastAsia="Calibri" w:hAnsi="Calibri" w:cs="Calibri"/>
          <w:lang w:val="el-GR"/>
        </w:rPr>
        <w:t xml:space="preserve"> θα κληθεί να προσέλθει στο Νομικό Τμήμα  της ΟΛΠ Α.Ε. για την υπογραφή της σύμβασης</w:t>
      </w:r>
      <w:r w:rsidR="007B3B9F" w:rsidRPr="0093302A">
        <w:rPr>
          <w:rFonts w:ascii="Calibri" w:eastAsia="Calibri" w:hAnsi="Calibri" w:cs="Calibri"/>
          <w:lang w:val="el-GR"/>
        </w:rPr>
        <w:t xml:space="preserve"> εντός μηνός από την επίσημη γνωστοποίηση της κατακύρωσης</w:t>
      </w:r>
      <w:r w:rsidRPr="0093302A">
        <w:rPr>
          <w:rFonts w:ascii="Calibri" w:eastAsia="Calibri" w:hAnsi="Calibri" w:cs="Calibri"/>
          <w:lang w:val="el-GR"/>
        </w:rPr>
        <w:t xml:space="preserve">, προσκομίζοντας εγγυητική επιστολή καλής εκτέλεσης </w:t>
      </w:r>
      <w:r w:rsidR="003033A8" w:rsidRPr="0093302A">
        <w:rPr>
          <w:rFonts w:ascii="Calibri" w:eastAsia="Calibri" w:hAnsi="Calibri" w:cs="Calibri"/>
          <w:lang w:val="el-GR"/>
        </w:rPr>
        <w:t xml:space="preserve">που αντιστοιχεί σε </w:t>
      </w:r>
      <w:r w:rsidR="00EB627F" w:rsidRPr="0093302A">
        <w:rPr>
          <w:rFonts w:ascii="Calibri" w:eastAsia="Calibri" w:hAnsi="Calibri" w:cs="Calibri"/>
          <w:lang w:val="el-GR"/>
        </w:rPr>
        <w:t xml:space="preserve">τρία </w:t>
      </w:r>
      <w:r w:rsidR="003033A8" w:rsidRPr="0093302A">
        <w:rPr>
          <w:rFonts w:ascii="Calibri" w:eastAsia="Calibri" w:hAnsi="Calibri" w:cs="Calibri"/>
          <w:lang w:val="el-GR"/>
        </w:rPr>
        <w:t>(</w:t>
      </w:r>
      <w:r w:rsidR="00EB627F" w:rsidRPr="0093302A">
        <w:rPr>
          <w:rFonts w:ascii="Calibri" w:eastAsia="Calibri" w:hAnsi="Calibri" w:cs="Calibri"/>
          <w:lang w:val="el-GR"/>
        </w:rPr>
        <w:t>3</w:t>
      </w:r>
      <w:r w:rsidR="003033A8" w:rsidRPr="0093302A">
        <w:rPr>
          <w:rFonts w:ascii="Calibri" w:eastAsia="Calibri" w:hAnsi="Calibri" w:cs="Calibri"/>
          <w:lang w:val="el-GR"/>
        </w:rPr>
        <w:t>) μηνιαία ανταλλάγματα, όπως προκύπτει από το τελικό προσφερόμενο αντάλλαγμα</w:t>
      </w:r>
      <w:r w:rsidRPr="0093302A">
        <w:rPr>
          <w:rFonts w:ascii="Calibri" w:eastAsia="Calibri" w:hAnsi="Calibri" w:cs="Calibri"/>
          <w:lang w:val="el-GR"/>
        </w:rPr>
        <w:t xml:space="preserve">. Σε περίπτωση μη προσέλευσης, ανακαλείται η κατακύρωση. </w:t>
      </w:r>
      <w:r w:rsidR="003A480F" w:rsidRPr="0093302A">
        <w:rPr>
          <w:rFonts w:ascii="Calibri" w:eastAsia="Calibri" w:hAnsi="Calibri" w:cs="Calibri"/>
          <w:lang w:val="el-GR"/>
        </w:rPr>
        <w:t xml:space="preserve"> </w:t>
      </w:r>
    </w:p>
    <w:p w14:paraId="793B859E" w14:textId="77777777" w:rsidR="00BD70DA" w:rsidRPr="0093302A" w:rsidRDefault="00BD70DA" w:rsidP="00780F68">
      <w:pPr>
        <w:pStyle w:val="BodyText2"/>
        <w:tabs>
          <w:tab w:val="left" w:pos="567"/>
        </w:tabs>
        <w:spacing w:after="0" w:line="240" w:lineRule="atLeast"/>
        <w:ind w:left="709"/>
        <w:jc w:val="both"/>
        <w:rPr>
          <w:rFonts w:ascii="Calibri" w:eastAsia="Calibri" w:hAnsi="Calibri" w:cs="Calibri"/>
          <w:lang w:val="el-GR"/>
        </w:rPr>
      </w:pPr>
    </w:p>
    <w:p w14:paraId="7905AEFF" w14:textId="3D080F30" w:rsidR="00BD70DA" w:rsidRPr="0093302A" w:rsidRDefault="003A480F" w:rsidP="00780F68">
      <w:pPr>
        <w:pStyle w:val="BodyText2"/>
        <w:tabs>
          <w:tab w:val="left" w:pos="567"/>
        </w:tabs>
        <w:spacing w:after="0" w:line="240" w:lineRule="atLeast"/>
        <w:ind w:left="709"/>
        <w:jc w:val="both"/>
        <w:rPr>
          <w:rFonts w:ascii="Calibri" w:eastAsia="Calibri" w:hAnsi="Calibri" w:cs="Calibri"/>
          <w:b/>
          <w:highlight w:val="yellow"/>
          <w:lang w:val="el-GR"/>
        </w:rPr>
      </w:pPr>
      <w:r w:rsidRPr="0093302A">
        <w:rPr>
          <w:rFonts w:ascii="Calibri" w:eastAsia="Calibri" w:hAnsi="Calibri" w:cs="Calibri"/>
          <w:lang w:val="el-GR"/>
        </w:rPr>
        <w:tab/>
      </w:r>
      <w:r w:rsidR="008076D8" w:rsidRPr="0093302A">
        <w:rPr>
          <w:rFonts w:ascii="Calibri" w:eastAsia="Calibri" w:hAnsi="Calibri" w:cs="Calibri"/>
          <w:b/>
          <w:lang w:val="el-GR"/>
        </w:rPr>
        <w:t>Η</w:t>
      </w:r>
      <w:r w:rsidR="008076D8" w:rsidRPr="0093302A">
        <w:rPr>
          <w:rFonts w:ascii="Calibri" w:eastAsia="Calibri" w:hAnsi="Calibri" w:cs="Calibri"/>
          <w:lang w:val="el-GR"/>
        </w:rPr>
        <w:t xml:space="preserve"> </w:t>
      </w:r>
      <w:r w:rsidR="008076D8" w:rsidRPr="0093302A">
        <w:rPr>
          <w:rFonts w:ascii="Calibri" w:eastAsia="Calibri" w:hAnsi="Calibri" w:cs="Calibri"/>
          <w:b/>
          <w:lang w:val="el-GR"/>
        </w:rPr>
        <w:t xml:space="preserve">διάρκεια της </w:t>
      </w:r>
      <w:proofErr w:type="spellStart"/>
      <w:r w:rsidR="008076D8" w:rsidRPr="0093302A">
        <w:rPr>
          <w:rFonts w:ascii="Calibri" w:eastAsia="Calibri" w:hAnsi="Calibri" w:cs="Calibri"/>
          <w:b/>
          <w:lang w:val="el-GR"/>
        </w:rPr>
        <w:t>υποπαραχώρησης</w:t>
      </w:r>
      <w:proofErr w:type="spellEnd"/>
      <w:r w:rsidR="008076D8" w:rsidRPr="0093302A">
        <w:rPr>
          <w:rFonts w:ascii="Calibri" w:eastAsia="Calibri" w:hAnsi="Calibri" w:cs="Calibri"/>
          <w:b/>
          <w:lang w:val="el-GR"/>
        </w:rPr>
        <w:t xml:space="preserve"> </w:t>
      </w:r>
      <w:proofErr w:type="spellStart"/>
      <w:r w:rsidR="008076D8" w:rsidRPr="0093302A">
        <w:rPr>
          <w:rFonts w:ascii="Calibri" w:eastAsia="Calibri" w:hAnsi="Calibri" w:cs="Calibri"/>
          <w:b/>
          <w:lang w:val="el-GR"/>
        </w:rPr>
        <w:t>άρχεται</w:t>
      </w:r>
      <w:proofErr w:type="spellEnd"/>
      <w:r w:rsidR="005F4A61" w:rsidRPr="0093302A">
        <w:rPr>
          <w:rFonts w:ascii="Calibri" w:eastAsia="Calibri" w:hAnsi="Calibri" w:cs="Calibri"/>
          <w:b/>
          <w:lang w:val="el-GR"/>
        </w:rPr>
        <w:t xml:space="preserve"> </w:t>
      </w:r>
      <w:r w:rsidR="008076D8" w:rsidRPr="0093302A">
        <w:rPr>
          <w:rFonts w:ascii="Calibri" w:eastAsia="Calibri" w:hAnsi="Calibri" w:cs="Calibri"/>
          <w:b/>
          <w:lang w:val="el-GR"/>
        </w:rPr>
        <w:t>με την υπογραφή του πρωτοκόλλου παράδοσης – παραλαβής του χώρου</w:t>
      </w:r>
      <w:r w:rsidR="005F4A61" w:rsidRPr="0093302A">
        <w:rPr>
          <w:rFonts w:ascii="Calibri" w:eastAsia="Calibri" w:hAnsi="Calibri" w:cs="Calibri"/>
          <w:b/>
          <w:lang w:val="el-GR"/>
        </w:rPr>
        <w:t>. Το πρωτόκολλο παράδοσης</w:t>
      </w:r>
      <w:r w:rsidR="007B3B9F" w:rsidRPr="0093302A">
        <w:rPr>
          <w:rFonts w:ascii="Calibri" w:eastAsia="Calibri" w:hAnsi="Calibri" w:cs="Calibri"/>
          <w:b/>
          <w:lang w:val="el-GR"/>
        </w:rPr>
        <w:t xml:space="preserve"> </w:t>
      </w:r>
      <w:r w:rsidR="005F4A61" w:rsidRPr="0093302A">
        <w:rPr>
          <w:rFonts w:ascii="Calibri" w:eastAsia="Calibri" w:hAnsi="Calibri" w:cs="Calibri"/>
          <w:b/>
          <w:lang w:val="el-GR"/>
        </w:rPr>
        <w:t>-</w:t>
      </w:r>
      <w:r w:rsidR="007B3B9F" w:rsidRPr="0093302A">
        <w:rPr>
          <w:rFonts w:ascii="Calibri" w:eastAsia="Calibri" w:hAnsi="Calibri" w:cs="Calibri"/>
          <w:b/>
          <w:lang w:val="el-GR"/>
        </w:rPr>
        <w:t xml:space="preserve"> </w:t>
      </w:r>
      <w:r w:rsidR="005F4A61" w:rsidRPr="0093302A">
        <w:rPr>
          <w:rFonts w:ascii="Calibri" w:eastAsia="Calibri" w:hAnsi="Calibri" w:cs="Calibri"/>
          <w:b/>
          <w:lang w:val="el-GR"/>
        </w:rPr>
        <w:t xml:space="preserve">παραλαβής θα υπογραφεί μετά την ολοκλήρωση των εργασιών σύνδεσης </w:t>
      </w:r>
      <w:r w:rsidR="005F4A61" w:rsidRPr="0093302A">
        <w:rPr>
          <w:rFonts w:ascii="Calibri" w:eastAsia="Calibri" w:hAnsi="Calibri" w:cs="Calibri"/>
          <w:b/>
          <w:color w:val="000000" w:themeColor="text1"/>
          <w:lang w:val="el-GR"/>
        </w:rPr>
        <w:t>με τα δίκτυα ύδρευσης και αποχέτευσης</w:t>
      </w:r>
      <w:r w:rsidR="008076D8" w:rsidRPr="0093302A">
        <w:rPr>
          <w:rFonts w:ascii="Calibri" w:eastAsia="Calibri" w:hAnsi="Calibri" w:cs="Calibri"/>
          <w:b/>
          <w:lang w:val="el-GR"/>
        </w:rPr>
        <w:t>.</w:t>
      </w:r>
    </w:p>
    <w:p w14:paraId="6B37A353" w14:textId="06A04C9A" w:rsidR="00BC4BFA" w:rsidRPr="0093302A" w:rsidRDefault="00BC4BFA" w:rsidP="00780F68">
      <w:pPr>
        <w:spacing w:line="240" w:lineRule="atLeast"/>
        <w:ind w:left="709"/>
        <w:jc w:val="both"/>
        <w:rPr>
          <w:rFonts w:ascii="Calibri" w:eastAsia="Calibri" w:hAnsi="Calibri" w:cs="Calibri"/>
          <w:lang w:val="el-GR"/>
        </w:rPr>
      </w:pPr>
      <w:r w:rsidRPr="0093302A">
        <w:rPr>
          <w:rFonts w:ascii="Calibri" w:eastAsia="Calibri" w:hAnsi="Calibri" w:cs="Calibri"/>
          <w:lang w:val="el-GR"/>
        </w:rPr>
        <w:lastRenderedPageBreak/>
        <w:t xml:space="preserve">Ο </w:t>
      </w:r>
      <w:proofErr w:type="spellStart"/>
      <w:r w:rsidRPr="0093302A">
        <w:rPr>
          <w:rFonts w:ascii="Calibri" w:eastAsia="Calibri" w:hAnsi="Calibri" w:cs="Calibri"/>
          <w:lang w:val="el-GR"/>
        </w:rPr>
        <w:t>υποπαραχωρησιούχος</w:t>
      </w:r>
      <w:proofErr w:type="spellEnd"/>
      <w:r w:rsidRPr="0093302A">
        <w:rPr>
          <w:rFonts w:ascii="Calibri" w:eastAsia="Calibri" w:hAnsi="Calibri" w:cs="Calibri"/>
          <w:lang w:val="el-GR"/>
        </w:rPr>
        <w:t xml:space="preserve"> δεν μπορεί να καταγγείλει τη σύμβαση πριν από τη παρέλευση 18μήνου από την έναρξη της παραχώρησης. Σε διαφορετική περίπτωση καταπίπτει η εγγύηση καλής εκτέλεσης της σύμβασης. Σε περίπτωση καταγγελίας της σύμβασης πρέπει να ειδοποιηθεί εγγράφως το άλλο μέρος τουλάχιστον έξι (6) μήνες πριν από την επιθυμητή λύση της. Ρητά αναφέρεται ότι στην περίπτωση αυτή ο </w:t>
      </w:r>
      <w:proofErr w:type="spellStart"/>
      <w:r w:rsidRPr="0093302A">
        <w:rPr>
          <w:rFonts w:ascii="Calibri" w:eastAsia="Calibri" w:hAnsi="Calibri" w:cs="Calibri"/>
          <w:lang w:val="el-GR"/>
        </w:rPr>
        <w:t>υποπαραχωρησιούχος</w:t>
      </w:r>
      <w:proofErr w:type="spellEnd"/>
      <w:r w:rsidRPr="0093302A">
        <w:rPr>
          <w:rFonts w:ascii="Calibri" w:eastAsia="Calibri" w:hAnsi="Calibri" w:cs="Calibri"/>
          <w:lang w:val="el-GR"/>
        </w:rPr>
        <w:t xml:space="preserve"> είναι υποχρεωμένος να καταβάλλει το αντάλλαγμα που αντιστοιχεί στο χρονικό διάστημα μέχρι το πέρας του εξαμήνου, οπότε και επέρχεται η λύση της σύμβασης</w:t>
      </w:r>
    </w:p>
    <w:p w14:paraId="7205222E" w14:textId="77777777" w:rsidR="00BD70DA" w:rsidRPr="0093302A" w:rsidRDefault="00BD70DA" w:rsidP="00780F68">
      <w:pPr>
        <w:pStyle w:val="BodyText2"/>
        <w:tabs>
          <w:tab w:val="left" w:pos="567"/>
        </w:tabs>
        <w:spacing w:after="0" w:line="240" w:lineRule="atLeast"/>
        <w:jc w:val="both"/>
        <w:rPr>
          <w:rFonts w:ascii="Calibri" w:eastAsia="Calibri" w:hAnsi="Calibri" w:cs="Calibri"/>
          <w:b/>
          <w:lang w:val="el-GR"/>
        </w:rPr>
      </w:pPr>
    </w:p>
    <w:p w14:paraId="6095BA36" w14:textId="7154BACB" w:rsidR="00CA08F1" w:rsidRPr="0093302A" w:rsidRDefault="00402DBA" w:rsidP="00780F68">
      <w:pPr>
        <w:pStyle w:val="BodyText2"/>
        <w:tabs>
          <w:tab w:val="left" w:pos="567"/>
        </w:tabs>
        <w:spacing w:after="0" w:line="240" w:lineRule="atLeast"/>
        <w:ind w:left="709"/>
        <w:jc w:val="both"/>
        <w:rPr>
          <w:rFonts w:ascii="Calibri" w:eastAsia="Calibri" w:hAnsi="Calibri" w:cs="Calibri"/>
          <w:u w:val="single"/>
          <w:lang w:val="el-GR"/>
        </w:rPr>
      </w:pPr>
      <w:r w:rsidRPr="0093302A">
        <w:rPr>
          <w:rFonts w:ascii="Calibri" w:eastAsia="Calibri" w:hAnsi="Calibri" w:cs="Calibri"/>
          <w:u w:val="single"/>
          <w:lang w:val="el-GR"/>
        </w:rPr>
        <w:t xml:space="preserve">Ο </w:t>
      </w:r>
      <w:proofErr w:type="spellStart"/>
      <w:r w:rsidR="00CA08F1" w:rsidRPr="0093302A">
        <w:rPr>
          <w:rFonts w:ascii="Calibri" w:eastAsia="Calibri" w:hAnsi="Calibri" w:cs="Calibri"/>
          <w:u w:val="single"/>
          <w:lang w:val="el-GR"/>
        </w:rPr>
        <w:t>Υποπαραχωρησιούχος</w:t>
      </w:r>
      <w:proofErr w:type="spellEnd"/>
      <w:r w:rsidR="00CA08F1" w:rsidRPr="0093302A">
        <w:rPr>
          <w:rFonts w:ascii="Calibri" w:eastAsia="Calibri" w:hAnsi="Calibri" w:cs="Calibri"/>
          <w:u w:val="single"/>
          <w:lang w:val="el-GR"/>
        </w:rPr>
        <w:t xml:space="preserve"> οφείλει να </w:t>
      </w:r>
      <w:r w:rsidRPr="0093302A">
        <w:rPr>
          <w:rFonts w:ascii="Calibri" w:eastAsia="Calibri" w:hAnsi="Calibri" w:cs="Calibri"/>
          <w:u w:val="single"/>
          <w:lang w:val="el-GR"/>
        </w:rPr>
        <w:t xml:space="preserve">παρέχει </w:t>
      </w:r>
      <w:r w:rsidR="00CA08F1" w:rsidRPr="0093302A">
        <w:rPr>
          <w:rFonts w:ascii="Calibri" w:eastAsia="Calibri" w:hAnsi="Calibri" w:cs="Calibri"/>
          <w:u w:val="single"/>
          <w:lang w:val="el-GR"/>
        </w:rPr>
        <w:t>στον ΟΛΠ</w:t>
      </w:r>
      <w:r w:rsidRPr="0093302A">
        <w:rPr>
          <w:rFonts w:ascii="Calibri" w:eastAsia="Calibri" w:hAnsi="Calibri" w:cs="Calibri"/>
          <w:u w:val="single"/>
          <w:lang w:val="el-GR"/>
        </w:rPr>
        <w:t xml:space="preserve"> (Τμήμα Έργων, Τμήμα Διοίκησης) πληροφόρηση σχετικά με τη πορεία της διεκπεραίωσης της διαδικασίας </w:t>
      </w:r>
      <w:r w:rsidR="00CA08F1" w:rsidRPr="0093302A">
        <w:rPr>
          <w:rFonts w:ascii="Calibri" w:eastAsia="Calibri" w:hAnsi="Calibri" w:cs="Calibri"/>
          <w:u w:val="single"/>
          <w:lang w:val="el-GR"/>
        </w:rPr>
        <w:t xml:space="preserve"> σύμφωνα με τις απαιτήσεις του άρθρου 1.3 της παρούσης.</w:t>
      </w:r>
    </w:p>
    <w:p w14:paraId="1D7C2388" w14:textId="46E64E35" w:rsidR="003A480F" w:rsidRPr="0093302A" w:rsidRDefault="003A480F" w:rsidP="00780F68">
      <w:pPr>
        <w:pStyle w:val="BodyText2"/>
        <w:tabs>
          <w:tab w:val="left" w:pos="567"/>
        </w:tabs>
        <w:spacing w:after="0" w:line="240" w:lineRule="atLeast"/>
        <w:ind w:left="709"/>
        <w:jc w:val="both"/>
        <w:rPr>
          <w:rFonts w:ascii="Calibri" w:eastAsia="Calibri" w:hAnsi="Calibri" w:cs="Calibri"/>
          <w:lang w:val="el-GR"/>
        </w:rPr>
      </w:pPr>
      <w:r w:rsidRPr="0093302A">
        <w:rPr>
          <w:rFonts w:ascii="Calibri" w:eastAsia="Calibri" w:hAnsi="Calibri" w:cs="Calibri"/>
          <w:lang w:val="el-GR"/>
        </w:rPr>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93302A">
        <w:rPr>
          <w:rFonts w:ascii="Calibri" w:eastAsia="Calibri" w:hAnsi="Calibri" w:cs="Calibri"/>
          <w:lang w:val="el-GR"/>
        </w:rPr>
        <w:t>παραχωρησιούχου</w:t>
      </w:r>
      <w:proofErr w:type="spellEnd"/>
      <w:r w:rsidRPr="0093302A">
        <w:rPr>
          <w:rFonts w:ascii="Calibri" w:eastAsia="Calibri" w:hAnsi="Calibri" w:cs="Calibri"/>
          <w:lang w:val="el-GR"/>
        </w:rPr>
        <w:t xml:space="preserve"> θα γίνεται επίσης στην ελληνική γλώσσα. </w:t>
      </w:r>
    </w:p>
    <w:p w14:paraId="412788CF" w14:textId="425D362F" w:rsidR="003A480F" w:rsidRPr="0093302A" w:rsidRDefault="003A480F" w:rsidP="00780F68">
      <w:pPr>
        <w:pStyle w:val="BodyText2"/>
        <w:spacing w:after="0" w:line="240" w:lineRule="atLeast"/>
        <w:ind w:left="709" w:hanging="709"/>
        <w:jc w:val="both"/>
        <w:rPr>
          <w:rFonts w:ascii="Calibri" w:eastAsia="Calibri" w:hAnsi="Calibri" w:cs="Calibri"/>
          <w:lang w:val="el-GR"/>
        </w:rPr>
      </w:pPr>
      <w:r w:rsidRPr="0093302A">
        <w:rPr>
          <w:rFonts w:ascii="Calibri" w:eastAsia="Calibri" w:hAnsi="Calibri" w:cs="Calibri"/>
          <w:b/>
          <w:color w:val="auto"/>
          <w:lang w:val="el-GR"/>
        </w:rPr>
        <w:t>1</w:t>
      </w:r>
      <w:r w:rsidR="00D26C0A" w:rsidRPr="0093302A">
        <w:rPr>
          <w:rFonts w:ascii="Calibri" w:eastAsia="Calibri" w:hAnsi="Calibri" w:cs="Calibri"/>
          <w:b/>
          <w:color w:val="auto"/>
          <w:lang w:val="el-GR"/>
        </w:rPr>
        <w:t>2</w:t>
      </w:r>
      <w:r w:rsidRPr="0093302A">
        <w:rPr>
          <w:rFonts w:ascii="Calibri" w:eastAsia="Calibri" w:hAnsi="Calibri" w:cs="Calibri"/>
          <w:b/>
          <w:color w:val="auto"/>
          <w:lang w:val="el-GR"/>
        </w:rPr>
        <w:t>.2</w:t>
      </w:r>
      <w:r w:rsidRPr="0093302A">
        <w:rPr>
          <w:rFonts w:ascii="Calibri" w:eastAsia="Calibri" w:hAnsi="Calibri" w:cs="Calibri"/>
          <w:color w:val="FF0000"/>
          <w:lang w:val="el-GR"/>
        </w:rPr>
        <w:tab/>
      </w:r>
      <w:r w:rsidRPr="0093302A">
        <w:rPr>
          <w:rFonts w:ascii="Calibri" w:eastAsia="Calibri" w:hAnsi="Calibri" w:cs="Calibri"/>
          <w:lang w:val="el-GR"/>
        </w:rPr>
        <w:tab/>
      </w:r>
      <w:r w:rsidRPr="0093302A">
        <w:rPr>
          <w:rFonts w:ascii="Calibri" w:eastAsia="Calibri" w:hAnsi="Calibri" w:cs="Calibri"/>
          <w:color w:val="000000" w:themeColor="text1"/>
          <w:lang w:val="el-GR"/>
        </w:rPr>
        <w:t xml:space="preserve">Η υποχρέωση καταβολής ανταλλάγματος της </w:t>
      </w:r>
      <w:proofErr w:type="spellStart"/>
      <w:r w:rsidRPr="0093302A">
        <w:rPr>
          <w:rFonts w:ascii="Calibri" w:eastAsia="Calibri" w:hAnsi="Calibri" w:cs="Calibri"/>
          <w:color w:val="000000" w:themeColor="text1"/>
          <w:lang w:val="el-GR"/>
        </w:rPr>
        <w:t>υποπαραχώρησης</w:t>
      </w:r>
      <w:proofErr w:type="spellEnd"/>
      <w:r w:rsidRPr="0093302A">
        <w:rPr>
          <w:rFonts w:ascii="Calibri" w:eastAsia="Calibri" w:hAnsi="Calibri" w:cs="Calibri"/>
          <w:color w:val="000000" w:themeColor="text1"/>
          <w:lang w:val="el-GR"/>
        </w:rPr>
        <w:t xml:space="preserve"> </w:t>
      </w:r>
      <w:proofErr w:type="spellStart"/>
      <w:r w:rsidRPr="0093302A">
        <w:rPr>
          <w:rFonts w:ascii="Calibri" w:eastAsia="Calibri" w:hAnsi="Calibri" w:cs="Calibri"/>
          <w:color w:val="000000" w:themeColor="text1"/>
          <w:lang w:val="el-GR"/>
        </w:rPr>
        <w:t>άρχεται</w:t>
      </w:r>
      <w:proofErr w:type="spellEnd"/>
      <w:r w:rsidRPr="0093302A">
        <w:rPr>
          <w:rFonts w:ascii="Calibri" w:eastAsia="Calibri" w:hAnsi="Calibri" w:cs="Calibri"/>
          <w:color w:val="000000" w:themeColor="text1"/>
          <w:lang w:val="el-GR"/>
        </w:rPr>
        <w:t xml:space="preserve"> </w:t>
      </w:r>
      <w:r w:rsidR="00B05C67" w:rsidRPr="0093302A">
        <w:rPr>
          <w:rFonts w:ascii="Calibri" w:eastAsia="Calibri" w:hAnsi="Calibri" w:cs="Calibri"/>
          <w:color w:val="000000" w:themeColor="text1"/>
          <w:lang w:val="el-GR"/>
        </w:rPr>
        <w:t>ένα</w:t>
      </w:r>
      <w:r w:rsidRPr="0093302A">
        <w:rPr>
          <w:rFonts w:ascii="Calibri" w:eastAsia="Calibri" w:hAnsi="Calibri" w:cs="Calibri"/>
          <w:color w:val="000000" w:themeColor="text1"/>
          <w:lang w:val="el-GR"/>
        </w:rPr>
        <w:t xml:space="preserve"> (</w:t>
      </w:r>
      <w:r w:rsidR="00B05C67" w:rsidRPr="0093302A">
        <w:rPr>
          <w:rFonts w:ascii="Calibri" w:eastAsia="Calibri" w:hAnsi="Calibri" w:cs="Calibri"/>
          <w:color w:val="000000" w:themeColor="text1"/>
          <w:lang w:val="el-GR"/>
        </w:rPr>
        <w:t>1</w:t>
      </w:r>
      <w:r w:rsidRPr="0093302A">
        <w:rPr>
          <w:rFonts w:ascii="Calibri" w:eastAsia="Calibri" w:hAnsi="Calibri" w:cs="Calibri"/>
          <w:color w:val="000000" w:themeColor="text1"/>
          <w:lang w:val="el-GR"/>
        </w:rPr>
        <w:t>) μήν</w:t>
      </w:r>
      <w:r w:rsidR="00B05C67" w:rsidRPr="0093302A">
        <w:rPr>
          <w:rFonts w:ascii="Calibri" w:eastAsia="Calibri" w:hAnsi="Calibri" w:cs="Calibri"/>
          <w:color w:val="000000" w:themeColor="text1"/>
          <w:lang w:val="el-GR"/>
        </w:rPr>
        <w:t>α</w:t>
      </w:r>
      <w:r w:rsidR="002834BE" w:rsidRPr="0093302A">
        <w:rPr>
          <w:rFonts w:ascii="Calibri" w:eastAsia="Calibri" w:hAnsi="Calibri" w:cs="Calibri"/>
          <w:color w:val="000000" w:themeColor="text1"/>
          <w:lang w:val="el-GR"/>
        </w:rPr>
        <w:t xml:space="preserve"> μετά</w:t>
      </w:r>
      <w:r w:rsidR="005F4A61" w:rsidRPr="0093302A">
        <w:rPr>
          <w:rFonts w:ascii="Calibri" w:eastAsia="Calibri" w:hAnsi="Calibri" w:cs="Calibri"/>
          <w:color w:val="000000" w:themeColor="text1"/>
          <w:lang w:val="el-GR"/>
        </w:rPr>
        <w:t xml:space="preserve"> </w:t>
      </w:r>
      <w:r w:rsidR="002C4D0D" w:rsidRPr="0093302A">
        <w:rPr>
          <w:rFonts w:ascii="Calibri" w:eastAsia="Calibri" w:hAnsi="Calibri" w:cs="Calibri"/>
          <w:color w:val="000000" w:themeColor="text1"/>
          <w:lang w:val="el-GR"/>
        </w:rPr>
        <w:t xml:space="preserve">την υπογραφή του πρωτοκόλλου παράδοσης – παραλαβής του χώρου </w:t>
      </w:r>
      <w:r w:rsidRPr="0093302A">
        <w:rPr>
          <w:rFonts w:ascii="Calibri" w:eastAsia="Calibri" w:hAnsi="Calibri" w:cs="Calibri"/>
          <w:color w:val="000000" w:themeColor="text1"/>
          <w:lang w:val="el-GR"/>
        </w:rPr>
        <w:t xml:space="preserve">(περίοδος </w:t>
      </w:r>
      <w:r w:rsidR="00900425" w:rsidRPr="0093302A">
        <w:rPr>
          <w:rFonts w:ascii="Calibri" w:eastAsia="Calibri" w:hAnsi="Calibri" w:cs="Calibri"/>
          <w:color w:val="000000" w:themeColor="text1"/>
          <w:lang w:val="el-GR"/>
        </w:rPr>
        <w:t>χάριτος</w:t>
      </w:r>
      <w:r w:rsidRPr="0093302A">
        <w:rPr>
          <w:rFonts w:ascii="Calibri" w:eastAsia="Calibri" w:hAnsi="Calibri" w:cs="Calibri"/>
          <w:color w:val="000000" w:themeColor="text1"/>
          <w:lang w:val="el-GR"/>
        </w:rPr>
        <w:t xml:space="preserve">). </w:t>
      </w:r>
      <w:r w:rsidRPr="0093302A">
        <w:rPr>
          <w:rFonts w:ascii="Calibri" w:eastAsia="Calibri" w:hAnsi="Calibri" w:cs="Calibri"/>
          <w:lang w:val="el-GR"/>
        </w:rPr>
        <w:t>Η περίοδος χάρ</w:t>
      </w:r>
      <w:r w:rsidR="00900425" w:rsidRPr="0093302A">
        <w:rPr>
          <w:rFonts w:ascii="Calibri" w:eastAsia="Calibri" w:hAnsi="Calibri" w:cs="Calibri"/>
          <w:lang w:val="el-GR"/>
        </w:rPr>
        <w:t>ι</w:t>
      </w:r>
      <w:r w:rsidRPr="0093302A">
        <w:rPr>
          <w:rFonts w:ascii="Calibri" w:eastAsia="Calibri" w:hAnsi="Calibri" w:cs="Calibri"/>
          <w:lang w:val="el-GR"/>
        </w:rPr>
        <w:t>τος παρέχεται</w:t>
      </w:r>
      <w:r w:rsidR="00BD70DA" w:rsidRPr="0093302A">
        <w:rPr>
          <w:rFonts w:ascii="Calibri" w:eastAsia="Calibri" w:hAnsi="Calibri" w:cs="Calibri"/>
          <w:lang w:val="el-GR"/>
        </w:rPr>
        <w:t xml:space="preserve"> </w:t>
      </w:r>
      <w:r w:rsidRPr="0093302A">
        <w:rPr>
          <w:rFonts w:ascii="Calibri" w:eastAsia="Calibri" w:hAnsi="Calibri" w:cs="Calibri"/>
          <w:lang w:val="el-GR"/>
        </w:rPr>
        <w:t xml:space="preserve">στον </w:t>
      </w:r>
      <w:proofErr w:type="spellStart"/>
      <w:r w:rsidRPr="0093302A">
        <w:rPr>
          <w:rFonts w:ascii="Calibri" w:eastAsia="Calibri" w:hAnsi="Calibri" w:cs="Calibri"/>
          <w:lang w:val="el-GR"/>
        </w:rPr>
        <w:t>υποπαραχωρησιούχο</w:t>
      </w:r>
      <w:proofErr w:type="spellEnd"/>
      <w:r w:rsidRPr="0093302A">
        <w:rPr>
          <w:rFonts w:ascii="Calibri" w:eastAsia="Calibri" w:hAnsi="Calibri" w:cs="Calibri"/>
          <w:lang w:val="el-GR"/>
        </w:rPr>
        <w:t xml:space="preserve"> </w:t>
      </w:r>
      <w:r w:rsidRPr="0093302A">
        <w:rPr>
          <w:rFonts w:ascii="Calibri" w:eastAsia="Calibri" w:hAnsi="Calibri" w:cs="Calibri"/>
          <w:color w:val="auto"/>
          <w:lang w:val="el-GR"/>
        </w:rPr>
        <w:t xml:space="preserve">προκειμένου αυτός να προχωρήσει </w:t>
      </w:r>
      <w:r w:rsidR="00B05C67" w:rsidRPr="0093302A">
        <w:rPr>
          <w:rFonts w:ascii="Calibri" w:eastAsia="Calibri" w:hAnsi="Calibri" w:cs="Calibri"/>
          <w:color w:val="auto"/>
          <w:lang w:val="el-GR"/>
        </w:rPr>
        <w:t>στις αναγκαίες εργασίες στους χώρους</w:t>
      </w:r>
      <w:r w:rsidRPr="0093302A">
        <w:rPr>
          <w:rFonts w:ascii="Calibri" w:eastAsia="Calibri" w:hAnsi="Calibri" w:cs="Calibri"/>
          <w:color w:val="auto"/>
          <w:lang w:val="el-GR"/>
        </w:rPr>
        <w:t xml:space="preserve"> καθώς και</w:t>
      </w:r>
      <w:r w:rsidRPr="0093302A">
        <w:rPr>
          <w:rFonts w:ascii="Calibri" w:eastAsia="Calibri" w:hAnsi="Calibri" w:cs="Calibri"/>
          <w:lang w:val="el-GR"/>
        </w:rPr>
        <w:t xml:space="preserve"> για τη λήψη των απαραίτητων αδειών </w:t>
      </w:r>
      <w:r w:rsidR="00B05C67" w:rsidRPr="0093302A">
        <w:rPr>
          <w:rFonts w:ascii="Calibri" w:eastAsia="Calibri" w:hAnsi="Calibri" w:cs="Calibri"/>
          <w:lang w:val="el-GR"/>
        </w:rPr>
        <w:t>από τους αρμόδιους φορείς</w:t>
      </w:r>
      <w:r w:rsidRPr="0093302A">
        <w:rPr>
          <w:rFonts w:ascii="Calibri" w:eastAsia="Calibri" w:hAnsi="Calibri" w:cs="Calibri"/>
          <w:lang w:val="el-GR"/>
        </w:rPr>
        <w:t xml:space="preserve">. </w:t>
      </w:r>
    </w:p>
    <w:p w14:paraId="59BE99FC" w14:textId="77777777" w:rsidR="00796F42" w:rsidRPr="0093302A" w:rsidRDefault="00796F42" w:rsidP="00780F68">
      <w:pPr>
        <w:pStyle w:val="BodyText2"/>
        <w:spacing w:after="0" w:line="240" w:lineRule="atLeast"/>
        <w:ind w:left="709" w:hanging="709"/>
        <w:jc w:val="both"/>
        <w:rPr>
          <w:rFonts w:ascii="Calibri" w:eastAsia="Calibri" w:hAnsi="Calibri" w:cs="Calibri"/>
          <w:lang w:val="el-GR"/>
        </w:rPr>
      </w:pPr>
    </w:p>
    <w:p w14:paraId="6481A712" w14:textId="6631A643" w:rsidR="00912F3B" w:rsidRPr="0093302A" w:rsidRDefault="002D539F" w:rsidP="00780F68">
      <w:pPr>
        <w:tabs>
          <w:tab w:val="left" w:pos="1701"/>
          <w:tab w:val="left" w:pos="7655"/>
        </w:tabs>
        <w:spacing w:line="240" w:lineRule="atLeast"/>
        <w:jc w:val="both"/>
        <w:rPr>
          <w:rFonts w:ascii="Calibri" w:eastAsia="Calibri" w:hAnsi="Calibri" w:cs="Calibri"/>
          <w:b/>
          <w:bCs/>
          <w:color w:val="000000" w:themeColor="text1"/>
          <w:u w:color="4F81BD"/>
          <w:lang w:val="el-GR"/>
        </w:rPr>
      </w:pPr>
      <w:r w:rsidRPr="0093302A">
        <w:rPr>
          <w:rFonts w:ascii="Calibri" w:eastAsia="Calibri" w:hAnsi="Calibri" w:cs="Calibri"/>
          <w:b/>
          <w:bCs/>
          <w:color w:val="000000" w:themeColor="text1"/>
          <w:u w:color="4F81BD"/>
          <w:lang w:val="el-GR"/>
        </w:rPr>
        <w:t>ΑΡΘΡΟ 1</w:t>
      </w:r>
      <w:r w:rsidR="00D26C0A" w:rsidRPr="0093302A">
        <w:rPr>
          <w:rFonts w:ascii="Calibri" w:eastAsia="Calibri" w:hAnsi="Calibri" w:cs="Calibri"/>
          <w:b/>
          <w:bCs/>
          <w:color w:val="000000" w:themeColor="text1"/>
          <w:u w:color="4F81BD"/>
          <w:lang w:val="el-GR"/>
        </w:rPr>
        <w:t>3</w:t>
      </w:r>
      <w:r w:rsidRPr="0093302A">
        <w:rPr>
          <w:rFonts w:ascii="Calibri" w:eastAsia="Calibri" w:hAnsi="Calibri" w:cs="Calibri"/>
          <w:b/>
          <w:bCs/>
          <w:color w:val="000000" w:themeColor="text1"/>
          <w:u w:color="4F81BD"/>
          <w:lang w:val="el-GR"/>
        </w:rPr>
        <w:t xml:space="preserve"> : </w:t>
      </w:r>
      <w:r w:rsidR="00124FA9" w:rsidRPr="0093302A">
        <w:rPr>
          <w:rFonts w:ascii="Calibri" w:eastAsia="Calibri" w:hAnsi="Calibri" w:cs="Calibri"/>
          <w:b/>
          <w:bCs/>
          <w:color w:val="000000" w:themeColor="text1"/>
          <w:u w:color="4F81BD"/>
          <w:lang w:val="el-GR"/>
        </w:rPr>
        <w:t>Εγγ</w:t>
      </w:r>
      <w:r w:rsidR="00D208F2" w:rsidRPr="0093302A">
        <w:rPr>
          <w:rFonts w:ascii="Calibri" w:eastAsia="Calibri" w:hAnsi="Calibri" w:cs="Calibri"/>
          <w:b/>
          <w:bCs/>
          <w:color w:val="000000" w:themeColor="text1"/>
          <w:u w:color="4F81BD"/>
          <w:lang w:val="el-GR"/>
        </w:rPr>
        <w:t>υήσεις</w:t>
      </w:r>
    </w:p>
    <w:p w14:paraId="5CF3507A" w14:textId="77777777" w:rsidR="00912F3B" w:rsidRPr="0093302A" w:rsidRDefault="00912F3B" w:rsidP="00780F68">
      <w:pPr>
        <w:tabs>
          <w:tab w:val="left" w:pos="567"/>
          <w:tab w:val="left" w:pos="7655"/>
        </w:tabs>
        <w:spacing w:line="240" w:lineRule="atLeast"/>
        <w:jc w:val="both"/>
        <w:rPr>
          <w:rFonts w:ascii="Calibri" w:eastAsia="Calibri" w:hAnsi="Calibri" w:cs="Calibri"/>
          <w:b/>
          <w:bCs/>
          <w:lang w:val="el-GR"/>
        </w:rPr>
      </w:pPr>
    </w:p>
    <w:p w14:paraId="206EFC52" w14:textId="2FC66CE3" w:rsidR="00345AC3" w:rsidRPr="0093302A" w:rsidRDefault="00345AC3" w:rsidP="00780F68">
      <w:pPr>
        <w:pStyle w:val="ListParagraph"/>
        <w:numPr>
          <w:ilvl w:val="1"/>
          <w:numId w:val="57"/>
        </w:numPr>
        <w:tabs>
          <w:tab w:val="left" w:pos="567"/>
          <w:tab w:val="left" w:pos="7655"/>
        </w:tabs>
        <w:spacing w:line="240" w:lineRule="atLeast"/>
        <w:jc w:val="both"/>
        <w:rPr>
          <w:rFonts w:ascii="Calibri" w:hAnsi="Calibri" w:cs="Calibri"/>
          <w:lang w:val="el-GR"/>
        </w:rPr>
      </w:pPr>
      <w:r w:rsidRPr="0093302A">
        <w:rPr>
          <w:rFonts w:ascii="Calibri" w:hAnsi="Calibri" w:cs="Calibri"/>
          <w:lang w:val="el-GR"/>
        </w:rPr>
        <w:t xml:space="preserve">Για τις ανάγκες της παρούσας Πρόσκλησης ο </w:t>
      </w:r>
      <w:proofErr w:type="spellStart"/>
      <w:r w:rsidRPr="0093302A">
        <w:rPr>
          <w:rFonts w:ascii="Calibri" w:hAnsi="Calibri" w:cs="Calibri"/>
          <w:lang w:val="el-GR"/>
        </w:rPr>
        <w:t>υποπαραχωρησιούχος</w:t>
      </w:r>
      <w:proofErr w:type="spellEnd"/>
      <w:r w:rsidRPr="0093302A">
        <w:rPr>
          <w:rFonts w:ascii="Calibri" w:hAnsi="Calibri" w:cs="Calibri"/>
          <w:lang w:val="el-GR"/>
        </w:rPr>
        <w:t xml:space="preserve"> υποχρεούται:</w:t>
      </w:r>
    </w:p>
    <w:p w14:paraId="14CBDD29" w14:textId="77777777" w:rsidR="00345AC3" w:rsidRPr="0093302A" w:rsidRDefault="00345AC3" w:rsidP="00780F68">
      <w:pPr>
        <w:tabs>
          <w:tab w:val="left" w:pos="567"/>
          <w:tab w:val="left" w:pos="7655"/>
        </w:tabs>
        <w:spacing w:line="240" w:lineRule="atLeast"/>
        <w:jc w:val="both"/>
        <w:rPr>
          <w:rFonts w:ascii="Calibri" w:hAnsi="Calibri" w:cs="Calibri"/>
          <w:lang w:val="el-GR"/>
        </w:rPr>
      </w:pPr>
    </w:p>
    <w:p w14:paraId="0AB09388" w14:textId="1A2021A6" w:rsidR="00345AC3" w:rsidRPr="0093302A" w:rsidRDefault="00345AC3" w:rsidP="00780F68">
      <w:pPr>
        <w:pStyle w:val="ListParagraph"/>
        <w:numPr>
          <w:ilvl w:val="0"/>
          <w:numId w:val="55"/>
        </w:numPr>
        <w:tabs>
          <w:tab w:val="left" w:pos="7655"/>
        </w:tabs>
        <w:spacing w:line="240" w:lineRule="atLeast"/>
        <w:ind w:left="426" w:hanging="426"/>
        <w:jc w:val="both"/>
        <w:rPr>
          <w:rFonts w:ascii="Calibri" w:hAnsi="Calibri" w:cs="Calibri"/>
          <w:lang w:val="el-GR"/>
        </w:rPr>
      </w:pPr>
      <w:r w:rsidRPr="0093302A">
        <w:rPr>
          <w:rFonts w:ascii="Calibri" w:hAnsi="Calibri" w:cs="Calibri"/>
          <w:lang w:val="el-GR"/>
        </w:rPr>
        <w:t>Για τη συμμετοχή του  στο διαγωνισμό να προσκομίσει εγγυητική συμμετοχής ποσού 1</w:t>
      </w:r>
      <w:r w:rsidR="00D014A2" w:rsidRPr="0093302A">
        <w:rPr>
          <w:rFonts w:ascii="Calibri" w:hAnsi="Calibri" w:cs="Calibri"/>
          <w:lang w:val="el-GR"/>
        </w:rPr>
        <w:t>.</w:t>
      </w:r>
      <w:r w:rsidRPr="0093302A">
        <w:rPr>
          <w:rFonts w:ascii="Calibri" w:hAnsi="Calibri" w:cs="Calibri"/>
          <w:lang w:val="el-GR"/>
        </w:rPr>
        <w:t>000 ευρώ.</w:t>
      </w:r>
    </w:p>
    <w:p w14:paraId="23037DDA" w14:textId="5C0D9BC3" w:rsidR="00345AC3" w:rsidRPr="0093302A" w:rsidRDefault="00345AC3" w:rsidP="00780F68">
      <w:pPr>
        <w:pStyle w:val="ListParagraph"/>
        <w:numPr>
          <w:ilvl w:val="0"/>
          <w:numId w:val="55"/>
        </w:numPr>
        <w:tabs>
          <w:tab w:val="left" w:pos="567"/>
          <w:tab w:val="left" w:pos="7655"/>
        </w:tabs>
        <w:spacing w:line="240" w:lineRule="atLeast"/>
        <w:ind w:left="426" w:hanging="426"/>
        <w:jc w:val="both"/>
        <w:rPr>
          <w:rFonts w:ascii="Calibri" w:hAnsi="Calibri" w:cs="Calibri"/>
          <w:lang w:val="el-GR"/>
        </w:rPr>
      </w:pPr>
      <w:r w:rsidRPr="0093302A">
        <w:rPr>
          <w:rFonts w:ascii="Calibri" w:hAnsi="Calibri" w:cs="Calibri"/>
          <w:lang w:val="el-GR"/>
        </w:rPr>
        <w:t xml:space="preserve">Κατά την υπογραφή της σύμβασης να προσκομίσει εγγύηση για την καλή εκτέλεση των όρων της σύμβασης αορίστου χρόνου ποσού </w:t>
      </w:r>
      <w:r w:rsidR="00FC61A0" w:rsidRPr="0093302A">
        <w:rPr>
          <w:rFonts w:ascii="Calibri" w:hAnsi="Calibri" w:cs="Calibri"/>
          <w:lang w:val="el-GR"/>
        </w:rPr>
        <w:t>ίσου με 3 μηνιαία μισθώματα.</w:t>
      </w:r>
    </w:p>
    <w:p w14:paraId="3133DA54" w14:textId="5E43F537" w:rsidR="00345AC3" w:rsidRPr="0093302A" w:rsidRDefault="00345AC3" w:rsidP="00780F68">
      <w:pPr>
        <w:tabs>
          <w:tab w:val="left" w:pos="567"/>
          <w:tab w:val="left" w:pos="7655"/>
        </w:tabs>
        <w:spacing w:line="240" w:lineRule="atLeast"/>
        <w:jc w:val="both"/>
        <w:rPr>
          <w:rFonts w:ascii="Calibri" w:hAnsi="Calibri" w:cs="Calibri"/>
          <w:lang w:val="el-GR"/>
        </w:rPr>
      </w:pPr>
      <w:r w:rsidRPr="0093302A">
        <w:rPr>
          <w:rFonts w:ascii="Calibri" w:hAnsi="Calibri" w:cs="Calibri"/>
          <w:lang w:val="el-GR"/>
        </w:rPr>
        <w:t>Η εγγυητικ</w:t>
      </w:r>
      <w:r w:rsidR="00FC61A0" w:rsidRPr="0093302A">
        <w:rPr>
          <w:rFonts w:ascii="Calibri" w:hAnsi="Calibri" w:cs="Calibri"/>
          <w:lang w:val="el-GR"/>
        </w:rPr>
        <w:t>ή</w:t>
      </w:r>
      <w:r w:rsidRPr="0093302A">
        <w:rPr>
          <w:rFonts w:ascii="Calibri" w:hAnsi="Calibri" w:cs="Calibri"/>
          <w:lang w:val="el-GR"/>
        </w:rPr>
        <w:t xml:space="preserve"> δύναται να έχουν μία από τις παρακάτω μορφές:</w:t>
      </w:r>
    </w:p>
    <w:p w14:paraId="2D4B9C10" w14:textId="037BCE3A" w:rsidR="00345AC3" w:rsidRPr="0093302A" w:rsidRDefault="00345AC3" w:rsidP="00780F68">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240" w:lineRule="atLeast"/>
        <w:contextualSpacing/>
        <w:jc w:val="both"/>
        <w:textAlignment w:val="baseline"/>
        <w:rPr>
          <w:rFonts w:ascii="Calibri" w:hAnsi="Calibri" w:cs="Calibri"/>
          <w:b/>
          <w:lang w:val="el-GR"/>
        </w:rPr>
      </w:pPr>
      <w:r w:rsidRPr="0093302A">
        <w:rPr>
          <w:rFonts w:ascii="Calibri" w:hAnsi="Calibri" w:cs="Calibri"/>
          <w:lang w:val="el-GR"/>
        </w:rPr>
        <w:t>Εγγυητική Επιστολή, σύμφωνα µε το υπόδειγμα του παραρτήματος.</w:t>
      </w:r>
    </w:p>
    <w:p w14:paraId="48AED998" w14:textId="77777777" w:rsidR="00345AC3" w:rsidRPr="0093302A" w:rsidRDefault="00345AC3" w:rsidP="00780F68">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120" w:line="240" w:lineRule="atLeast"/>
        <w:contextualSpacing/>
        <w:jc w:val="both"/>
        <w:textAlignment w:val="baseline"/>
        <w:rPr>
          <w:rFonts w:ascii="Calibri" w:hAnsi="Calibri" w:cs="Calibri"/>
          <w:lang w:val="el-GR"/>
        </w:rPr>
      </w:pPr>
      <w:r w:rsidRPr="0093302A">
        <w:rPr>
          <w:rFonts w:ascii="Calibri" w:hAnsi="Calibri" w:cs="Calibri"/>
          <w:lang w:val="el-GR"/>
        </w:rPr>
        <w:t>Κατάθεση στον ΟΛΠ (σε έναν από τους κάτωθι τραπεζικούς λογαριασμούς του ΟΛΠ), ως εγγύηση, του αντίστοιχου χρηματικού ποσού.</w:t>
      </w:r>
    </w:p>
    <w:p w14:paraId="76DE7681" w14:textId="77777777" w:rsidR="00345AC3" w:rsidRPr="0093302A" w:rsidRDefault="00345AC3" w:rsidP="00780F68">
      <w:pPr>
        <w:spacing w:line="240" w:lineRule="atLeast"/>
        <w:rPr>
          <w:rFonts w:ascii="Calibri" w:hAnsi="Calibri" w:cs="Calibri"/>
          <w:lang w:val="el-GR"/>
        </w:rPr>
      </w:pPr>
    </w:p>
    <w:p w14:paraId="4F752E58" w14:textId="77777777" w:rsidR="00345AC3" w:rsidRPr="0093302A" w:rsidRDefault="00345AC3" w:rsidP="00780F68">
      <w:pPr>
        <w:spacing w:line="240" w:lineRule="atLeast"/>
        <w:rPr>
          <w:rFonts w:ascii="Calibri" w:hAnsi="Calibri" w:cs="Calibri"/>
        </w:rPr>
      </w:pPr>
      <w:r w:rsidRPr="0093302A">
        <w:rPr>
          <w:rFonts w:ascii="Calibri" w:hAnsi="Calibri" w:cs="Calibri"/>
          <w:noProof/>
          <w:lang w:val="el-GR"/>
        </w:rPr>
        <w:lastRenderedPageBreak/>
        <w:drawing>
          <wp:inline distT="0" distB="0" distL="0" distR="0" wp14:anchorId="0510E9E6" wp14:editId="74E9E24F">
            <wp:extent cx="5965825" cy="2371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9305" cy="2385035"/>
                    </a:xfrm>
                    <a:prstGeom prst="rect">
                      <a:avLst/>
                    </a:prstGeom>
                    <a:noFill/>
                    <a:ln>
                      <a:noFill/>
                    </a:ln>
                  </pic:spPr>
                </pic:pic>
              </a:graphicData>
            </a:graphic>
          </wp:inline>
        </w:drawing>
      </w:r>
    </w:p>
    <w:p w14:paraId="5D7FCCFE" w14:textId="77777777" w:rsidR="00345AC3" w:rsidRPr="0093302A" w:rsidRDefault="00345AC3" w:rsidP="00780F68">
      <w:pPr>
        <w:tabs>
          <w:tab w:val="left" w:pos="567"/>
          <w:tab w:val="left" w:pos="7655"/>
        </w:tabs>
        <w:spacing w:line="240" w:lineRule="atLeast"/>
        <w:jc w:val="both"/>
        <w:rPr>
          <w:rFonts w:ascii="Calibri" w:eastAsia="Calibri" w:hAnsi="Calibri" w:cs="Calibri"/>
          <w:b/>
          <w:bCs/>
          <w:lang w:val="el-GR"/>
        </w:rPr>
      </w:pPr>
    </w:p>
    <w:p w14:paraId="0AE8231D" w14:textId="73B59287" w:rsidR="00345AC3" w:rsidRPr="0093302A" w:rsidRDefault="00345AC3" w:rsidP="00780F68">
      <w:pPr>
        <w:pStyle w:val="Preformatted"/>
        <w:widowControl w:val="0"/>
        <w:numPr>
          <w:ilvl w:val="1"/>
          <w:numId w:val="57"/>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eastAsia="Calibri" w:hAnsi="Calibri" w:cs="Calibri"/>
          <w:sz w:val="24"/>
          <w:szCs w:val="24"/>
        </w:rPr>
      </w:pPr>
      <w:r w:rsidRPr="0093302A">
        <w:rPr>
          <w:rFonts w:ascii="Calibri" w:eastAsia="Calibri" w:hAnsi="Calibri" w:cs="Calibri"/>
          <w:sz w:val="24"/>
          <w:szCs w:val="24"/>
        </w:rPr>
        <w:t xml:space="preserve">Η εγγύηση  εκδίδεται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ή την Αγγλική γλώσσα, θα συνοδεύονται από επίσημη μετάφραση. Επίσης δύναται το ποσό της εγγύησης να κατατεθεί στο Κεντρικό Ταμείο της ΟΛΠ Α.Ε. και να προσκομισθεί το σχετικό Γραμμάτιο Είσπραξης.  </w:t>
      </w:r>
    </w:p>
    <w:p w14:paraId="031D936A" w14:textId="77777777" w:rsidR="00345AC3" w:rsidRPr="0093302A" w:rsidRDefault="00345AC3" w:rsidP="00780F68">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ind w:left="709" w:hanging="709"/>
        <w:jc w:val="both"/>
        <w:rPr>
          <w:rFonts w:ascii="Calibri" w:eastAsia="Calibri" w:hAnsi="Calibri" w:cs="Calibri"/>
          <w:b/>
          <w:sz w:val="24"/>
          <w:szCs w:val="24"/>
        </w:rPr>
      </w:pPr>
    </w:p>
    <w:p w14:paraId="410A27DC" w14:textId="550D0FF3" w:rsidR="00345AC3" w:rsidRPr="0093302A" w:rsidRDefault="00345AC3" w:rsidP="00780F6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240" w:lineRule="atLeast"/>
        <w:contextualSpacing/>
        <w:jc w:val="both"/>
        <w:textAlignment w:val="baseline"/>
        <w:rPr>
          <w:rFonts w:ascii="Calibri" w:hAnsi="Calibri" w:cs="Calibri"/>
          <w:lang w:val="el-GR"/>
        </w:rPr>
      </w:pPr>
      <w:r w:rsidRPr="0093302A">
        <w:rPr>
          <w:rFonts w:ascii="Calibri" w:hAnsi="Calibri" w:cs="Calibri"/>
          <w:lang w:val="el-GR"/>
        </w:rPr>
        <w:t xml:space="preserve">Η εγγύηση συμμετοχής καταπίπτει υπέρ του ΟΛΠ εάν κατά τη διάρκεια ισχύος αυτής (α) ο Διαγωνιζόμενος αποσύρει τη προσφορά του ή (β) αν ο προσωρινός </w:t>
      </w:r>
      <w:proofErr w:type="spellStart"/>
      <w:r w:rsidRPr="0093302A">
        <w:rPr>
          <w:rFonts w:ascii="Calibri" w:hAnsi="Calibri" w:cs="Calibri"/>
          <w:lang w:val="el-GR"/>
        </w:rPr>
        <w:t>Υποπαραχωρησιούχος</w:t>
      </w:r>
      <w:proofErr w:type="spellEnd"/>
      <w:r w:rsidRPr="0093302A">
        <w:rPr>
          <w:rFonts w:ascii="Calibri" w:hAnsi="Calibri" w:cs="Calibri"/>
          <w:lang w:val="el-GR"/>
        </w:rPr>
        <w:t xml:space="preserve"> δεν προσκομίσει εγκαίρως τα δικαιολογητικά κατακύρωσης ή δεν προσέλθει εγκαίρως για την υπογραφή της σύμβασης ή (γ) αν οι παραπάνω παράσχουν ψευδή στοιχεία ή πληροφορίες που  αφορούν τους λόγους αποκλεισμού. </w:t>
      </w:r>
    </w:p>
    <w:p w14:paraId="3DA7F977" w14:textId="77777777" w:rsidR="00345AC3" w:rsidRPr="0093302A" w:rsidRDefault="00345AC3" w:rsidP="00780F68">
      <w:pPr>
        <w:pStyle w:val="List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20" w:after="120" w:line="240" w:lineRule="atLeast"/>
        <w:contextualSpacing/>
        <w:jc w:val="both"/>
        <w:textAlignment w:val="baseline"/>
        <w:rPr>
          <w:rFonts w:ascii="Calibri" w:hAnsi="Calibri" w:cs="Calibri"/>
          <w:lang w:val="el-GR"/>
        </w:rPr>
      </w:pPr>
      <w:r w:rsidRPr="0093302A">
        <w:rPr>
          <w:rFonts w:ascii="Calibri" w:hAnsi="Calibri" w:cs="Calibri"/>
          <w:lang w:val="el-GR"/>
        </w:rPr>
        <w:t>Η Εγγύηση Συμμετοχής θα επιστραφεί (μετά από έγγραφη συνεννόηση με το Τμήμα Προμηθειών μέσω e-</w:t>
      </w:r>
      <w:proofErr w:type="spellStart"/>
      <w:r w:rsidRPr="0093302A">
        <w:rPr>
          <w:rFonts w:ascii="Calibri" w:hAnsi="Calibri" w:cs="Calibri"/>
          <w:lang w:val="el-GR"/>
        </w:rPr>
        <w:t>mail</w:t>
      </w:r>
      <w:proofErr w:type="spellEnd"/>
      <w:r w:rsidRPr="0093302A">
        <w:rPr>
          <w:rFonts w:ascii="Calibri" w:hAnsi="Calibri" w:cs="Calibri"/>
          <w:lang w:val="el-GR"/>
        </w:rPr>
        <w:t xml:space="preserve"> στην ηλεκτρονική διεύθυνση </w:t>
      </w:r>
      <w:hyperlink r:id="rId11" w:history="1">
        <w:r w:rsidRPr="0093302A">
          <w:rPr>
            <w:rStyle w:val="Hyperlink"/>
            <w:rFonts w:ascii="Calibri" w:hAnsi="Calibri" w:cs="Calibri"/>
            <w:lang w:val="el-GR"/>
          </w:rPr>
          <w:t>procurement@olp.gr</w:t>
        </w:r>
      </w:hyperlink>
      <w:r w:rsidRPr="0093302A">
        <w:rPr>
          <w:rFonts w:ascii="Calibri" w:hAnsi="Calibri" w:cs="Calibri"/>
          <w:lang w:val="el-GR"/>
        </w:rPr>
        <w:t xml:space="preserve">): </w:t>
      </w:r>
    </w:p>
    <w:p w14:paraId="701A1C33" w14:textId="77777777" w:rsidR="00345AC3" w:rsidRPr="0093302A" w:rsidRDefault="00345AC3" w:rsidP="00780F68">
      <w:pPr>
        <w:pStyle w:val="ListParagraph"/>
        <w:spacing w:before="120" w:after="120" w:line="240" w:lineRule="atLeast"/>
        <w:jc w:val="both"/>
        <w:rPr>
          <w:rFonts w:ascii="Calibri" w:hAnsi="Calibri" w:cs="Calibri"/>
          <w:lang w:val="el-GR"/>
        </w:rPr>
      </w:pPr>
      <w:r w:rsidRPr="0093302A">
        <w:rPr>
          <w:rFonts w:ascii="Calibri" w:hAnsi="Calibri" w:cs="Calibri"/>
          <w:lang w:val="el-GR"/>
        </w:rPr>
        <w:t xml:space="preserve">(α) στον </w:t>
      </w:r>
      <w:proofErr w:type="spellStart"/>
      <w:r w:rsidRPr="0093302A">
        <w:rPr>
          <w:rFonts w:ascii="Calibri" w:hAnsi="Calibri" w:cs="Calibri"/>
          <w:lang w:val="el-GR"/>
        </w:rPr>
        <w:t>Υποπαραχωρησιούχο</w:t>
      </w:r>
      <w:proofErr w:type="spellEnd"/>
      <w:r w:rsidRPr="0093302A">
        <w:rPr>
          <w:rFonts w:ascii="Calibri" w:hAnsi="Calibri" w:cs="Calibri"/>
          <w:lang w:val="el-GR"/>
        </w:rPr>
        <w:t xml:space="preserve"> με την προσκόμιση της Εγγυητικής Επιστολής Καλής Εκτέλεσης και την υπογραφής της σύμβασης, </w:t>
      </w:r>
    </w:p>
    <w:p w14:paraId="34B8C5CB" w14:textId="69E0AA0E" w:rsidR="00345AC3" w:rsidRPr="0093302A" w:rsidRDefault="00345AC3" w:rsidP="00780F68">
      <w:pPr>
        <w:pStyle w:val="ListParagraph"/>
        <w:spacing w:before="120" w:after="120" w:line="240" w:lineRule="atLeast"/>
        <w:jc w:val="both"/>
        <w:rPr>
          <w:rFonts w:ascii="Calibri" w:hAnsi="Calibri" w:cs="Calibri"/>
          <w:lang w:val="el-GR"/>
        </w:rPr>
      </w:pPr>
      <w:r w:rsidRPr="0093302A">
        <w:rPr>
          <w:rFonts w:ascii="Calibri" w:hAnsi="Calibri" w:cs="Calibri"/>
          <w:lang w:val="el-GR"/>
        </w:rPr>
        <w:t>(β) στους Υποψήφιους εντός δέκα (10) εργασίμων ημερών από την υπογραφή της σύμβασης.</w:t>
      </w:r>
    </w:p>
    <w:p w14:paraId="0697C629" w14:textId="154E2690" w:rsidR="00345AC3" w:rsidRPr="0093302A" w:rsidRDefault="00345AC3" w:rsidP="00780F68">
      <w:pPr>
        <w:pStyle w:val="Preformatted"/>
        <w:widowControl w:val="0"/>
        <w:numPr>
          <w:ilvl w:val="1"/>
          <w:numId w:val="65"/>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eastAsia="Calibri" w:hAnsi="Calibri" w:cs="Calibri"/>
          <w:sz w:val="24"/>
          <w:szCs w:val="24"/>
        </w:rPr>
      </w:pPr>
      <w:r w:rsidRPr="0093302A">
        <w:rPr>
          <w:rFonts w:ascii="Calibri" w:eastAsia="Calibri" w:hAnsi="Calibri" w:cs="Calibri"/>
          <w:sz w:val="24"/>
          <w:szCs w:val="24"/>
        </w:rPr>
        <w:t xml:space="preserve">Η εγγύηση καλής εκτέλεσης της σύμβασης θα παραμείνει στη διάθεση της ΟΛΠ Α.Ε. άτοκη για όλη τη διάρκεια της </w:t>
      </w:r>
      <w:proofErr w:type="spellStart"/>
      <w:r w:rsidRPr="0093302A">
        <w:rPr>
          <w:rFonts w:ascii="Calibri" w:eastAsia="Calibri" w:hAnsi="Calibri" w:cs="Calibri"/>
          <w:sz w:val="24"/>
          <w:szCs w:val="24"/>
        </w:rPr>
        <w:t>υποπαραχώρησης</w:t>
      </w:r>
      <w:proofErr w:type="spellEnd"/>
      <w:r w:rsidRPr="0093302A">
        <w:rPr>
          <w:rFonts w:ascii="Calibri" w:eastAsia="Calibri" w:hAnsi="Calibri" w:cs="Calibri"/>
          <w:sz w:val="24"/>
          <w:szCs w:val="24"/>
        </w:rPr>
        <w:t xml:space="preserve"> της χρήσης του χώρου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sidRPr="0093302A">
        <w:rPr>
          <w:rFonts w:ascii="Calibri" w:eastAsia="Calibri" w:hAnsi="Calibri" w:cs="Calibri"/>
          <w:sz w:val="24"/>
          <w:szCs w:val="24"/>
        </w:rPr>
        <w:t>παραχωρησιούχου</w:t>
      </w:r>
      <w:proofErr w:type="spellEnd"/>
      <w:r w:rsidRPr="0093302A">
        <w:rPr>
          <w:rFonts w:ascii="Calibri" w:eastAsia="Calibri" w:hAnsi="Calibri" w:cs="Calibri"/>
          <w:sz w:val="24"/>
          <w:szCs w:val="24"/>
        </w:rPr>
        <w:t xml:space="preserve"> σύμφωνα με την παρούσα, το νόμο και τη σύμβαση.</w:t>
      </w:r>
    </w:p>
    <w:p w14:paraId="0799D655" w14:textId="29E789CD" w:rsidR="00345AC3" w:rsidRPr="0093302A" w:rsidRDefault="00345AC3" w:rsidP="00780F68">
      <w:pPr>
        <w:pStyle w:val="Preformatted"/>
        <w:widowControl w:val="0"/>
        <w:numPr>
          <w:ilvl w:val="1"/>
          <w:numId w:val="65"/>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hAnsi="Calibri" w:cs="Calibri"/>
          <w:sz w:val="24"/>
          <w:szCs w:val="24"/>
        </w:rPr>
      </w:pPr>
      <w:r w:rsidRPr="0093302A">
        <w:rPr>
          <w:rFonts w:ascii="Calibri" w:hAnsi="Calibri" w:cs="Calibri"/>
          <w:sz w:val="24"/>
          <w:szCs w:val="24"/>
        </w:rPr>
        <w:t xml:space="preserve">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sidRPr="0093302A">
        <w:rPr>
          <w:rFonts w:ascii="Calibri" w:hAnsi="Calibri" w:cs="Calibri"/>
          <w:sz w:val="24"/>
          <w:szCs w:val="24"/>
        </w:rPr>
        <w:t>υποπαραχωρησιούχος</w:t>
      </w:r>
      <w:proofErr w:type="spellEnd"/>
      <w:r w:rsidRPr="0093302A">
        <w:rPr>
          <w:rFonts w:ascii="Calibri" w:hAnsi="Calibri" w:cs="Calibri"/>
          <w:sz w:val="24"/>
          <w:szCs w:val="24"/>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ΑΕ. </w:t>
      </w:r>
    </w:p>
    <w:p w14:paraId="33C040A3" w14:textId="2D472984" w:rsidR="00345AC3" w:rsidRPr="0093302A" w:rsidRDefault="00345AC3" w:rsidP="00780F68">
      <w:pPr>
        <w:pStyle w:val="Preformatted"/>
        <w:widowControl w:val="0"/>
        <w:numPr>
          <w:ilvl w:val="1"/>
          <w:numId w:val="65"/>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hAnsi="Calibri" w:cs="Calibri"/>
          <w:sz w:val="24"/>
          <w:szCs w:val="24"/>
        </w:rPr>
      </w:pPr>
      <w:r w:rsidRPr="0093302A">
        <w:rPr>
          <w:rFonts w:ascii="Calibri" w:hAnsi="Calibri" w:cs="Calibri"/>
          <w:sz w:val="24"/>
          <w:szCs w:val="24"/>
        </w:rPr>
        <w:t xml:space="preserve">Η εγγύηση καλής εκτέλεσης καταπίπτει σε περίπτωση καταγγελίας της σύμβασης από την ΟΛΠ Α.Ε. λόγω παράβασης των υποχρεώσεων του </w:t>
      </w:r>
      <w:proofErr w:type="spellStart"/>
      <w:r w:rsidRPr="0093302A">
        <w:rPr>
          <w:rFonts w:ascii="Calibri" w:hAnsi="Calibri" w:cs="Calibri"/>
          <w:sz w:val="24"/>
          <w:szCs w:val="24"/>
        </w:rPr>
        <w:t>παραχωρησιούχου</w:t>
      </w:r>
      <w:proofErr w:type="spellEnd"/>
      <w:r w:rsidRPr="0093302A">
        <w:rPr>
          <w:rFonts w:ascii="Calibri" w:hAnsi="Calibri" w:cs="Calibri"/>
          <w:sz w:val="24"/>
          <w:szCs w:val="24"/>
        </w:rPr>
        <w:t xml:space="preserve"> καθώς και για την ικανοποίηση κάθε αξίωσης της ΟΛΠ Α.Ε. κατά του </w:t>
      </w:r>
      <w:proofErr w:type="spellStart"/>
      <w:r w:rsidRPr="0093302A">
        <w:rPr>
          <w:rFonts w:ascii="Calibri" w:hAnsi="Calibri" w:cs="Calibri"/>
          <w:sz w:val="24"/>
          <w:szCs w:val="24"/>
        </w:rPr>
        <w:t>παραχωρησιούχου</w:t>
      </w:r>
      <w:proofErr w:type="spellEnd"/>
      <w:r w:rsidRPr="0093302A">
        <w:rPr>
          <w:rFonts w:ascii="Calibri" w:hAnsi="Calibri" w:cs="Calibri"/>
          <w:sz w:val="24"/>
          <w:szCs w:val="24"/>
        </w:rPr>
        <w:t xml:space="preserve"> από καθυστερούμενα ανταλλάγματα ή άλλη αιτία.</w:t>
      </w:r>
    </w:p>
    <w:p w14:paraId="717C8B2C" w14:textId="58BCF404" w:rsidR="00345AC3" w:rsidRPr="0093302A" w:rsidRDefault="00345AC3" w:rsidP="00780F68">
      <w:pPr>
        <w:pStyle w:val="Preformatted"/>
        <w:widowControl w:val="0"/>
        <w:numPr>
          <w:ilvl w:val="1"/>
          <w:numId w:val="65"/>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hAnsi="Calibri" w:cs="Calibri"/>
          <w:sz w:val="24"/>
          <w:szCs w:val="24"/>
        </w:rPr>
      </w:pPr>
      <w:r w:rsidRPr="0093302A">
        <w:rPr>
          <w:rFonts w:ascii="Calibri" w:hAnsi="Calibri" w:cs="Calibri"/>
          <w:sz w:val="24"/>
          <w:szCs w:val="24"/>
        </w:rPr>
        <w:lastRenderedPageBreak/>
        <w:t xml:space="preserve">Εφόσον κατά τη διάρκεια της </w:t>
      </w:r>
      <w:proofErr w:type="spellStart"/>
      <w:r w:rsidRPr="0093302A">
        <w:rPr>
          <w:rFonts w:ascii="Calibri" w:hAnsi="Calibri" w:cs="Calibri"/>
          <w:sz w:val="24"/>
          <w:szCs w:val="24"/>
        </w:rPr>
        <w:t>υποπαραχώρησης</w:t>
      </w:r>
      <w:proofErr w:type="spellEnd"/>
      <w:r w:rsidRPr="0093302A">
        <w:rPr>
          <w:rFonts w:ascii="Calibri" w:hAnsi="Calibri" w:cs="Calibri"/>
          <w:sz w:val="24"/>
          <w:szCs w:val="24"/>
        </w:rPr>
        <w:t xml:space="preserve">, η εγγύηση μειωθεί λόγω επιβολής ποινικής ρήτρας ή άλλου λόγου που προβλέπεται από το νόμο ή τη σύμβαση, ο </w:t>
      </w:r>
      <w:proofErr w:type="spellStart"/>
      <w:r w:rsidRPr="0093302A">
        <w:rPr>
          <w:rFonts w:ascii="Calibri" w:hAnsi="Calibri" w:cs="Calibri"/>
          <w:sz w:val="24"/>
          <w:szCs w:val="24"/>
        </w:rPr>
        <w:t>υποπαραχωρησιούχος</w:t>
      </w:r>
      <w:proofErr w:type="spellEnd"/>
      <w:r w:rsidRPr="0093302A">
        <w:rPr>
          <w:rFonts w:ascii="Calibri" w:hAnsi="Calibri" w:cs="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Α.E.</w:t>
      </w:r>
    </w:p>
    <w:p w14:paraId="51F40EA5" w14:textId="0187510C" w:rsidR="00345AC3" w:rsidRPr="0093302A" w:rsidRDefault="00345AC3" w:rsidP="00780F68">
      <w:pPr>
        <w:pStyle w:val="Preformatted"/>
        <w:widowControl w:val="0"/>
        <w:numPr>
          <w:ilvl w:val="1"/>
          <w:numId w:val="65"/>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hAnsi="Calibri" w:cs="Calibri"/>
          <w:sz w:val="24"/>
          <w:szCs w:val="24"/>
        </w:rPr>
      </w:pPr>
      <w:r w:rsidRPr="0093302A">
        <w:rPr>
          <w:rFonts w:ascii="Calibri" w:hAnsi="Calibri" w:cs="Calibri"/>
          <w:sz w:val="24"/>
          <w:szCs w:val="24"/>
        </w:rPr>
        <w:t xml:space="preserve">Το ποσό της εγγύησης, καθ’ ολοκληρίαν ή μέρος αυτού, καταπίπτει λόγω ποινής υπέρ της ΟΛΠ Α.Ε., εκτός των λοιπών στην παρούσα </w:t>
      </w:r>
      <w:proofErr w:type="spellStart"/>
      <w:r w:rsidRPr="0093302A">
        <w:rPr>
          <w:rFonts w:ascii="Calibri" w:hAnsi="Calibri" w:cs="Calibri"/>
          <w:sz w:val="24"/>
          <w:szCs w:val="24"/>
        </w:rPr>
        <w:t>προβλεπομένων</w:t>
      </w:r>
      <w:proofErr w:type="spellEnd"/>
      <w:r w:rsidRPr="0093302A">
        <w:rPr>
          <w:rFonts w:ascii="Calibri" w:hAnsi="Calibri" w:cs="Calibri"/>
          <w:sz w:val="24"/>
          <w:szCs w:val="24"/>
        </w:rPr>
        <w:t xml:space="preserve"> περιπτώσεων έκπτωσης του </w:t>
      </w:r>
      <w:proofErr w:type="spellStart"/>
      <w:r w:rsidRPr="0093302A">
        <w:rPr>
          <w:rFonts w:ascii="Calibri" w:hAnsi="Calibri" w:cs="Calibri"/>
          <w:sz w:val="24"/>
          <w:szCs w:val="24"/>
        </w:rPr>
        <w:t>παραχωρησιούχου</w:t>
      </w:r>
      <w:proofErr w:type="spellEnd"/>
      <w:r w:rsidRPr="0093302A">
        <w:rPr>
          <w:rFonts w:ascii="Calibri" w:hAnsi="Calibri" w:cs="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1AE2ACEE" w14:textId="5B0D275D" w:rsidR="00345AC3" w:rsidRPr="0093302A" w:rsidRDefault="00345AC3" w:rsidP="00780F68">
      <w:pPr>
        <w:pStyle w:val="Preformatted"/>
        <w:widowControl w:val="0"/>
        <w:numPr>
          <w:ilvl w:val="1"/>
          <w:numId w:val="65"/>
        </w:numPr>
        <w:tabs>
          <w:tab w:val="clear" w:pos="959"/>
          <w:tab w:val="clear" w:pos="1918"/>
          <w:tab w:val="clear" w:pos="2877"/>
          <w:tab w:val="clear" w:pos="3836"/>
          <w:tab w:val="clear" w:pos="4795"/>
          <w:tab w:val="clear" w:pos="5754"/>
          <w:tab w:val="clear" w:pos="6713"/>
          <w:tab w:val="clear" w:pos="7672"/>
          <w:tab w:val="clear" w:pos="8631"/>
          <w:tab w:val="clear" w:pos="9590"/>
        </w:tabs>
        <w:spacing w:line="240" w:lineRule="atLeast"/>
        <w:jc w:val="both"/>
        <w:rPr>
          <w:rFonts w:ascii="Calibri" w:hAnsi="Calibri" w:cs="Calibri"/>
          <w:sz w:val="24"/>
          <w:szCs w:val="24"/>
        </w:rPr>
      </w:pPr>
      <w:r w:rsidRPr="0093302A">
        <w:rPr>
          <w:rFonts w:ascii="Calibri" w:hAnsi="Calibri" w:cs="Calibri"/>
          <w:sz w:val="24"/>
          <w:szCs w:val="24"/>
        </w:rPr>
        <w:t xml:space="preserve">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Pr="0093302A">
        <w:rPr>
          <w:rFonts w:ascii="Calibri" w:hAnsi="Calibri" w:cs="Calibri"/>
          <w:sz w:val="24"/>
          <w:szCs w:val="24"/>
        </w:rPr>
        <w:t>υποπαραχώρησης</w:t>
      </w:r>
      <w:proofErr w:type="spellEnd"/>
      <w:r w:rsidRPr="0093302A">
        <w:rPr>
          <w:rFonts w:ascii="Calibri" w:hAnsi="Calibri" w:cs="Calibri"/>
          <w:sz w:val="24"/>
          <w:szCs w:val="24"/>
        </w:rPr>
        <w:t>.</w:t>
      </w:r>
    </w:p>
    <w:p w14:paraId="014A12F5" w14:textId="77777777" w:rsidR="003A1BE4" w:rsidRPr="0093302A" w:rsidRDefault="003A1BE4" w:rsidP="00780F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ind w:left="709"/>
        <w:jc w:val="both"/>
        <w:rPr>
          <w:rFonts w:ascii="Calibri" w:hAnsi="Calibri" w:cs="Calibri"/>
          <w:color w:val="auto"/>
          <w:lang w:val="el-GR"/>
        </w:rPr>
      </w:pPr>
    </w:p>
    <w:p w14:paraId="78CC8AC3" w14:textId="77777777" w:rsidR="00414A58" w:rsidRPr="0093302A" w:rsidRDefault="00414A58" w:rsidP="00780F68">
      <w:pPr>
        <w:widowControl w:val="0"/>
        <w:tabs>
          <w:tab w:val="left" w:pos="510"/>
          <w:tab w:val="left" w:pos="1134"/>
          <w:tab w:val="left" w:pos="1701"/>
        </w:tabs>
        <w:spacing w:line="240" w:lineRule="atLeast"/>
        <w:jc w:val="both"/>
        <w:rPr>
          <w:rFonts w:ascii="Calibri" w:eastAsia="Calibri" w:hAnsi="Calibri" w:cs="Calibri"/>
          <w:b/>
          <w:bCs/>
          <w:color w:val="4F81BD"/>
          <w:u w:color="4F81BD"/>
          <w:lang w:val="el-GR"/>
        </w:rPr>
      </w:pPr>
    </w:p>
    <w:p w14:paraId="0B269C11" w14:textId="77777777" w:rsidR="00345AC3" w:rsidRPr="0093302A" w:rsidRDefault="00345AC3" w:rsidP="00780F68">
      <w:pPr>
        <w:spacing w:line="240" w:lineRule="atLeast"/>
        <w:rPr>
          <w:rFonts w:ascii="Calibri" w:eastAsia="Calibri" w:hAnsi="Calibri" w:cs="Calibri"/>
          <w:b/>
          <w:bCs/>
          <w:lang w:val="el-GR"/>
        </w:rPr>
      </w:pPr>
      <w:r w:rsidRPr="0093302A">
        <w:rPr>
          <w:rFonts w:ascii="Calibri" w:eastAsia="Calibri" w:hAnsi="Calibri" w:cs="Calibri"/>
          <w:b/>
          <w:bCs/>
          <w:lang w:val="el-GR"/>
        </w:rPr>
        <w:br w:type="page"/>
      </w:r>
    </w:p>
    <w:p w14:paraId="653774F2" w14:textId="0C122465" w:rsidR="00345AC3" w:rsidRPr="0093302A" w:rsidRDefault="00345AC3" w:rsidP="00780F68">
      <w:pPr>
        <w:tabs>
          <w:tab w:val="left" w:pos="7655"/>
        </w:tabs>
        <w:spacing w:line="240" w:lineRule="atLeast"/>
        <w:jc w:val="both"/>
        <w:rPr>
          <w:rFonts w:ascii="Calibri" w:eastAsia="Calibri" w:hAnsi="Calibri" w:cs="Calibri"/>
          <w:b/>
          <w:bCs/>
          <w:lang w:val="el-GR"/>
        </w:rPr>
      </w:pPr>
      <w:r w:rsidRPr="0093302A">
        <w:rPr>
          <w:rFonts w:ascii="Calibri" w:eastAsia="Calibri" w:hAnsi="Calibri" w:cs="Calibri"/>
          <w:b/>
          <w:bCs/>
          <w:lang w:val="el-GR"/>
        </w:rPr>
        <w:lastRenderedPageBreak/>
        <w:t>ΠΑΡΑΡΤΗΜΑ 1 : ΕΓΓΥΗΤΙΚΗ ΣΥΜΜΕΤΟΧΗΣ</w:t>
      </w:r>
    </w:p>
    <w:p w14:paraId="0D011601"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 xml:space="preserve">Επωνυμία Αποδεκτού Ιδρύματος ......................……............       </w:t>
      </w:r>
      <w:r w:rsidRPr="0093302A">
        <w:rPr>
          <w:rFonts w:ascii="Calibri" w:hAnsi="Calibri" w:cs="Calibri"/>
          <w:color w:val="000000" w:themeColor="text1"/>
          <w:lang w:val="el-GR"/>
        </w:rPr>
        <w:tab/>
      </w:r>
    </w:p>
    <w:p w14:paraId="7DB5DD28"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Διεύθυνση.......…...............................</w:t>
      </w:r>
    </w:p>
    <w:p w14:paraId="44F23B98"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Ημερομηνία έκδοσης ..................................</w:t>
      </w:r>
    </w:p>
    <w:p w14:paraId="1BE51DFF"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p>
    <w:p w14:paraId="3FBC8911"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 xml:space="preserve">Προς ΟΛΠ Α.Ε., ΤΜΗΜΑ ΠΡΟΜΗΘΕΙΩΝ </w:t>
      </w:r>
    </w:p>
    <w:p w14:paraId="3EE32B51"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ΤΑΧ. Δ/ΝΣΗ : Ακτή Μιαούλη 10</w:t>
      </w:r>
    </w:p>
    <w:p w14:paraId="2C01899C"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Τ.Κ. : 18538 ΠΕΙΡΑΙΑΣ</w:t>
      </w:r>
    </w:p>
    <w:p w14:paraId="5208EE94"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p>
    <w:p w14:paraId="3BB5737D"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 xml:space="preserve">ΕΓΓΥΗΤΙΚΗ ΕΠΙΣΤΟΛΗ ΚΑΛΗΣ ΕΚΤΕΛΕΣΗΣ  ΑΡ  ….......... ΕΥΡΩ  </w:t>
      </w:r>
    </w:p>
    <w:p w14:paraId="3B1C6671"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 xml:space="preserve">Έχουμε την τιμή να σας γνωρίσουμε ότι εγγυώμεθα δια της παρούσας επιστολής ρητά, ανέκκλητα και ανεπιφύλακτα, </w:t>
      </w:r>
      <w:proofErr w:type="spellStart"/>
      <w:r w:rsidRPr="0093302A">
        <w:rPr>
          <w:rFonts w:ascii="Calibri" w:hAnsi="Calibri" w:cs="Calibri"/>
          <w:color w:val="000000" w:themeColor="text1"/>
          <w:lang w:val="el-GR"/>
        </w:rPr>
        <w:t>ευθυνόμενοι</w:t>
      </w:r>
      <w:proofErr w:type="spellEnd"/>
      <w:r w:rsidRPr="0093302A">
        <w:rPr>
          <w:rFonts w:ascii="Calibri" w:hAnsi="Calibri" w:cs="Calibri"/>
          <w:color w:val="000000" w:themeColor="text1"/>
          <w:lang w:val="el-GR"/>
        </w:rPr>
        <w:t xml:space="preserve"> απέναντί σας εις ολόκληρο και ως </w:t>
      </w:r>
      <w:proofErr w:type="spellStart"/>
      <w:r w:rsidRPr="0093302A">
        <w:rPr>
          <w:rFonts w:ascii="Calibri" w:hAnsi="Calibri" w:cs="Calibri"/>
          <w:color w:val="000000" w:themeColor="text1"/>
          <w:lang w:val="el-GR"/>
        </w:rPr>
        <w:t>αυτοφειλέτες</w:t>
      </w:r>
      <w:proofErr w:type="spellEnd"/>
      <w:r w:rsidRPr="0093302A">
        <w:rPr>
          <w:rFonts w:ascii="Calibri" w:hAnsi="Calibri" w:cs="Calibri"/>
          <w:color w:val="000000" w:themeColor="text1"/>
          <w:lang w:val="el-GR"/>
        </w:rPr>
        <w:t xml:space="preserve"> και παραιτούμενοι του δικαιώματος της διαιρέσεως και </w:t>
      </w:r>
      <w:proofErr w:type="spellStart"/>
      <w:r w:rsidRPr="0093302A">
        <w:rPr>
          <w:rFonts w:ascii="Calibri" w:hAnsi="Calibri" w:cs="Calibri"/>
          <w:color w:val="000000" w:themeColor="text1"/>
          <w:lang w:val="el-GR"/>
        </w:rPr>
        <w:t>διζήσεως</w:t>
      </w:r>
      <w:proofErr w:type="spellEnd"/>
      <w:r w:rsidRPr="0093302A">
        <w:rPr>
          <w:rFonts w:ascii="Calibri" w:hAnsi="Calibri" w:cs="Calibri"/>
          <w:color w:val="000000" w:themeColor="text1"/>
          <w:lang w:val="el-GR"/>
        </w:rPr>
        <w:t xml:space="preserve">, του δικαιώματος προβολής εναντίον σας όλων των ενστάσεων του </w:t>
      </w:r>
      <w:proofErr w:type="spellStart"/>
      <w:r w:rsidRPr="0093302A">
        <w:rPr>
          <w:rFonts w:ascii="Calibri" w:hAnsi="Calibri" w:cs="Calibri"/>
          <w:color w:val="000000" w:themeColor="text1"/>
          <w:lang w:val="el-GR"/>
        </w:rPr>
        <w:t>πρωτοφειλέτη</w:t>
      </w:r>
      <w:proofErr w:type="spellEnd"/>
      <w:r w:rsidRPr="0093302A">
        <w:rPr>
          <w:rFonts w:ascii="Calibri" w:hAnsi="Calibri" w:cs="Calibri"/>
          <w:color w:val="000000" w:themeColor="text1"/>
          <w:lang w:val="el-GR"/>
        </w:rPr>
        <w:t>, ακόμη και των μη προσωποπαγών, και οποιασδήποτε άλλης  ενστάσεως και δικαιώματος των άρθρων 852-856 και 862-869 του Αστικού Κώδικα και οποιασδήποτε άλλης διάταξης νόμου, υπέρ</w:t>
      </w:r>
    </w:p>
    <w:p w14:paraId="4B92C355"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(σε περίπτωση μεμονωμένης εταιρείας)</w:t>
      </w:r>
    </w:p>
    <w:p w14:paraId="585C7C41"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της Εταιρείας ..............…….................. Δ/</w:t>
      </w:r>
      <w:proofErr w:type="spellStart"/>
      <w:r w:rsidRPr="0093302A">
        <w:rPr>
          <w:rFonts w:ascii="Calibri" w:hAnsi="Calibri" w:cs="Calibri"/>
          <w:color w:val="000000" w:themeColor="text1"/>
          <w:lang w:val="el-GR"/>
        </w:rPr>
        <w:t>νση</w:t>
      </w:r>
      <w:proofErr w:type="spellEnd"/>
      <w:r w:rsidRPr="0093302A">
        <w:rPr>
          <w:rFonts w:ascii="Calibri" w:hAnsi="Calibri" w:cs="Calibri"/>
          <w:color w:val="000000" w:themeColor="text1"/>
          <w:lang w:val="el-GR"/>
        </w:rPr>
        <w:t xml:space="preserve">.. .....………………........................................ </w:t>
      </w:r>
    </w:p>
    <w:p w14:paraId="6F17A46C"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ή (σε περίπτωση Ένωσης ή Κοινοπραξίας) των Εταιρειών :</w:t>
      </w:r>
    </w:p>
    <w:p w14:paraId="790BC921"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1.</w:t>
      </w:r>
      <w:r w:rsidRPr="0093302A">
        <w:rPr>
          <w:rFonts w:ascii="Calibri" w:hAnsi="Calibri" w:cs="Calibri"/>
          <w:color w:val="000000" w:themeColor="text1"/>
          <w:lang w:val="el-GR"/>
        </w:rPr>
        <w:tab/>
        <w:t>………………………….. Δ/</w:t>
      </w:r>
      <w:proofErr w:type="spellStart"/>
      <w:r w:rsidRPr="0093302A">
        <w:rPr>
          <w:rFonts w:ascii="Calibri" w:hAnsi="Calibri" w:cs="Calibri"/>
          <w:color w:val="000000" w:themeColor="text1"/>
          <w:lang w:val="el-GR"/>
        </w:rPr>
        <w:t>νση</w:t>
      </w:r>
      <w:proofErr w:type="spellEnd"/>
      <w:r w:rsidRPr="0093302A">
        <w:rPr>
          <w:rFonts w:ascii="Calibri" w:hAnsi="Calibri" w:cs="Calibri"/>
          <w:color w:val="000000" w:themeColor="text1"/>
          <w:lang w:val="el-GR"/>
        </w:rPr>
        <w:t xml:space="preserve"> ……………………………………..</w:t>
      </w:r>
    </w:p>
    <w:p w14:paraId="542FE79B"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2.</w:t>
      </w:r>
      <w:r w:rsidRPr="0093302A">
        <w:rPr>
          <w:rFonts w:ascii="Calibri" w:hAnsi="Calibri" w:cs="Calibri"/>
          <w:color w:val="000000" w:themeColor="text1"/>
          <w:lang w:val="el-GR"/>
        </w:rPr>
        <w:tab/>
        <w:t>………………………….. Δ/</w:t>
      </w:r>
      <w:proofErr w:type="spellStart"/>
      <w:r w:rsidRPr="0093302A">
        <w:rPr>
          <w:rFonts w:ascii="Calibri" w:hAnsi="Calibri" w:cs="Calibri"/>
          <w:color w:val="000000" w:themeColor="text1"/>
          <w:lang w:val="el-GR"/>
        </w:rPr>
        <w:t>νση</w:t>
      </w:r>
      <w:proofErr w:type="spellEnd"/>
      <w:r w:rsidRPr="0093302A">
        <w:rPr>
          <w:rFonts w:ascii="Calibri" w:hAnsi="Calibri" w:cs="Calibri"/>
          <w:color w:val="000000" w:themeColor="text1"/>
          <w:lang w:val="el-GR"/>
        </w:rPr>
        <w:t xml:space="preserve"> ……………………………………..</w:t>
      </w:r>
    </w:p>
    <w:p w14:paraId="4CD4FF72" w14:textId="62679E70"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μελών της Ένωσης ή Κοινοπραξίας, ατομικά για κάθε μία από αυτές και ως αλληλέγγυα και εις ολόκληρο υπόχρεων μεταξύ τους εκ της ιδιότητας τους ως μελών της Ένωσης ή Κοινοπραξίας και μέχρι του ποσού τριάντα χιλιάδων ευρώ, για την καλή εκτέλεση του συνόλου των υποχρεώσεών της/ τους που απορρέουν από τη σύμβασή της με την ΟΛΠ Α.Ε.  για τη  συμμετοχή στο διαγωνισμό για την  «</w:t>
      </w:r>
      <w:r w:rsidRPr="0093302A">
        <w:rPr>
          <w:rFonts w:ascii="Calibri" w:hAnsi="Calibri" w:cs="Calibri"/>
          <w:i/>
          <w:color w:val="000000" w:themeColor="text1"/>
          <w:lang w:val="el-GR"/>
        </w:rPr>
        <w:t>…………………………………………………….</w:t>
      </w:r>
      <w:r w:rsidRPr="0093302A">
        <w:rPr>
          <w:rFonts w:ascii="Calibri" w:hAnsi="Calibri" w:cs="Calibri"/>
          <w:color w:val="000000" w:themeColor="text1"/>
          <w:lang w:val="el-GR"/>
        </w:rPr>
        <w:t>»</w:t>
      </w:r>
    </w:p>
    <w:p w14:paraId="2258A5F6" w14:textId="77777777" w:rsidR="00345AC3" w:rsidRPr="0093302A" w:rsidRDefault="00345AC3" w:rsidP="00780F68">
      <w:pPr>
        <w:spacing w:line="240" w:lineRule="atLeast"/>
        <w:jc w:val="both"/>
        <w:rPr>
          <w:rFonts w:ascii="Calibri" w:hAnsi="Calibri" w:cs="Calibri"/>
          <w:color w:val="000000" w:themeColor="text1"/>
          <w:lang w:val="el-GR"/>
        </w:rPr>
      </w:pPr>
    </w:p>
    <w:p w14:paraId="3DE39746"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Το ανωτέρω ποσό της εγγύησης τηρείται στη διάθεσή σας, και θα σας το καταβάλουμε σύμφωνα με τις οδηγίες σας ολικά ή μερικά χωρίς καμία από μέρους μας αντίρρηση ή ένσταση και χωρίς να ερευνηθεί το βάσιμο ή μη της απαίτησής σας, μέσα σε τρεις (3) ημέρες από απλή έγγραφη ειδοποίησή σας.</w:t>
      </w:r>
    </w:p>
    <w:p w14:paraId="5F2F2827"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ab/>
      </w:r>
    </w:p>
    <w:p w14:paraId="2F244433"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Η παρούσα ισχύει πλήρως μέχρις ότου μας επιστραφεί από εσάς ή μέχρις ότου λάβουμε έγγραφη δήλωσή σας ότι μπορούμε να θεωρήσουμε την Τράπεζά μας απαλλαγμένη από κάθε σχετική υποχρέωση.</w:t>
      </w:r>
    </w:p>
    <w:p w14:paraId="1D591ED0" w14:textId="77777777" w:rsidR="00345AC3" w:rsidRPr="0093302A" w:rsidRDefault="00345AC3" w:rsidP="00780F68">
      <w:pPr>
        <w:spacing w:line="240" w:lineRule="atLeast"/>
        <w:jc w:val="both"/>
        <w:rPr>
          <w:rFonts w:ascii="Calibri" w:hAnsi="Calibri" w:cs="Calibri"/>
          <w:color w:val="000000" w:themeColor="text1"/>
          <w:lang w:val="el-GR"/>
        </w:rPr>
      </w:pPr>
    </w:p>
    <w:p w14:paraId="7EFFD392"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Η παρούσα εγγυητική υπάγεται στο Ελληνικό Δίκαιο και στην αποκλειστική αρμοδιότητα των Δικαστηρίων του Πειραιά.</w:t>
      </w:r>
    </w:p>
    <w:p w14:paraId="37648937" w14:textId="77777777" w:rsidR="00345AC3" w:rsidRPr="0093302A" w:rsidRDefault="00345AC3" w:rsidP="00780F68">
      <w:pPr>
        <w:spacing w:line="240" w:lineRule="atLeast"/>
        <w:jc w:val="both"/>
        <w:rPr>
          <w:rFonts w:ascii="Calibri" w:hAnsi="Calibri" w:cs="Calibri"/>
          <w:color w:val="000000" w:themeColor="text1"/>
          <w:lang w:val="el-GR"/>
        </w:rPr>
      </w:pPr>
    </w:p>
    <w:p w14:paraId="26F0E284" w14:textId="77777777" w:rsidR="00345AC3" w:rsidRPr="0093302A" w:rsidRDefault="00345AC3" w:rsidP="00780F68">
      <w:pPr>
        <w:spacing w:line="240" w:lineRule="atLeast"/>
        <w:jc w:val="both"/>
        <w:rPr>
          <w:rFonts w:ascii="Calibri" w:hAnsi="Calibri" w:cs="Calibri"/>
          <w:color w:val="000000" w:themeColor="text1"/>
          <w:lang w:val="el-GR"/>
        </w:rPr>
      </w:pPr>
      <w:proofErr w:type="spellStart"/>
      <w:r w:rsidRPr="0093302A">
        <w:rPr>
          <w:rFonts w:ascii="Calibri" w:hAnsi="Calibri" w:cs="Calibri"/>
          <w:color w:val="000000" w:themeColor="text1"/>
          <w:lang w:val="el-GR"/>
        </w:rPr>
        <w:t>Βεβαιούμε</w:t>
      </w:r>
      <w:proofErr w:type="spellEnd"/>
      <w:r w:rsidRPr="0093302A">
        <w:rPr>
          <w:rFonts w:ascii="Calibri" w:hAnsi="Calibri" w:cs="Calibri"/>
          <w:color w:val="000000" w:themeColor="text1"/>
          <w:lang w:val="el-GR"/>
        </w:rPr>
        <w:t xml:space="preserve"> υπεύθυνα ότι με την έκδοση της παρούσας εγγυητικής επιστολής δεν υφίσταται παράβαση των διατάξεων που αφορούν τον καθορισμό </w:t>
      </w:r>
      <w:proofErr w:type="spellStart"/>
      <w:r w:rsidRPr="0093302A">
        <w:rPr>
          <w:rFonts w:ascii="Calibri" w:hAnsi="Calibri" w:cs="Calibri"/>
          <w:color w:val="000000" w:themeColor="text1"/>
          <w:lang w:val="el-GR"/>
        </w:rPr>
        <w:t>ανωτάτου</w:t>
      </w:r>
      <w:proofErr w:type="spellEnd"/>
      <w:r w:rsidRPr="0093302A">
        <w:rPr>
          <w:rFonts w:ascii="Calibri" w:hAnsi="Calibri" w:cs="Calibri"/>
          <w:color w:val="000000" w:themeColor="text1"/>
          <w:lang w:val="el-GR"/>
        </w:rPr>
        <w:t xml:space="preserve"> ορίου για την έκδοση εγγυητικών επιστολών από την Τράπεζά μας.</w:t>
      </w:r>
    </w:p>
    <w:p w14:paraId="022EAC23" w14:textId="77777777" w:rsidR="00345AC3" w:rsidRPr="0093302A" w:rsidRDefault="00345AC3" w:rsidP="00780F68">
      <w:pPr>
        <w:spacing w:line="240" w:lineRule="atLeast"/>
        <w:jc w:val="both"/>
        <w:rPr>
          <w:rFonts w:ascii="Calibri" w:hAnsi="Calibri" w:cs="Calibri"/>
          <w:color w:val="000000" w:themeColor="text1"/>
          <w:lang w:val="el-GR"/>
        </w:rPr>
      </w:pPr>
    </w:p>
    <w:p w14:paraId="538E6772"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(Εξουσιοδοτημένη υπογραφή)</w:t>
      </w:r>
    </w:p>
    <w:p w14:paraId="19236B1E" w14:textId="77777777" w:rsidR="00345AC3" w:rsidRPr="0093302A" w:rsidRDefault="00345AC3" w:rsidP="00780F68">
      <w:pPr>
        <w:spacing w:line="240" w:lineRule="atLeast"/>
        <w:rPr>
          <w:rFonts w:ascii="Calibri" w:eastAsia="Cambria" w:hAnsi="Calibri" w:cs="Calibri"/>
          <w:b/>
          <w:bCs/>
          <w:color w:val="4F81BD"/>
          <w:u w:color="4F81BD"/>
          <w:lang w:val="el-GR"/>
        </w:rPr>
      </w:pPr>
      <w:r w:rsidRPr="0093302A">
        <w:rPr>
          <w:rFonts w:ascii="Calibri" w:hAnsi="Calibri" w:cs="Calibri"/>
          <w:lang w:val="el-GR"/>
        </w:rPr>
        <w:br w:type="page"/>
      </w:r>
    </w:p>
    <w:p w14:paraId="23829FC1" w14:textId="3C36187D" w:rsidR="00345AC3" w:rsidRPr="0093302A" w:rsidRDefault="00345AC3" w:rsidP="00780F68">
      <w:pPr>
        <w:spacing w:line="240" w:lineRule="atLeast"/>
        <w:rPr>
          <w:rFonts w:ascii="Calibri" w:eastAsia="Calibri" w:hAnsi="Calibri" w:cs="Calibri"/>
          <w:b/>
          <w:bCs/>
          <w:lang w:val="el-GR"/>
        </w:rPr>
      </w:pPr>
    </w:p>
    <w:p w14:paraId="702D30F2" w14:textId="0A725E9D" w:rsidR="00345AC3" w:rsidRPr="0093302A" w:rsidRDefault="00345AC3" w:rsidP="00780F68">
      <w:pPr>
        <w:tabs>
          <w:tab w:val="left" w:pos="7655"/>
        </w:tabs>
        <w:spacing w:line="240" w:lineRule="atLeast"/>
        <w:jc w:val="both"/>
        <w:rPr>
          <w:rFonts w:ascii="Calibri" w:eastAsia="Calibri" w:hAnsi="Calibri" w:cs="Calibri"/>
          <w:b/>
          <w:bCs/>
          <w:lang w:val="el-GR"/>
        </w:rPr>
      </w:pPr>
      <w:r w:rsidRPr="0093302A">
        <w:rPr>
          <w:rFonts w:ascii="Calibri" w:eastAsia="Calibri" w:hAnsi="Calibri" w:cs="Calibri"/>
          <w:b/>
          <w:bCs/>
          <w:lang w:val="el-GR"/>
        </w:rPr>
        <w:t>ΠΑΡΑΡΤΗΜΑ  : ΕΓΓΥΗΤΙΚΗ ΚΑΛΗΣ ΕΚΕΤΕΛΕΣΗΣ</w:t>
      </w:r>
    </w:p>
    <w:p w14:paraId="107063F5"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 xml:space="preserve">Επωνυμία Αποδεκτού Ιδρύματος ......................……............       </w:t>
      </w:r>
      <w:r w:rsidRPr="0093302A">
        <w:rPr>
          <w:rFonts w:ascii="Calibri" w:hAnsi="Calibri" w:cs="Calibri"/>
          <w:color w:val="000000" w:themeColor="text1"/>
          <w:lang w:val="el-GR"/>
        </w:rPr>
        <w:tab/>
      </w:r>
    </w:p>
    <w:p w14:paraId="42B770EA"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Διεύθυνση.......…...............................</w:t>
      </w:r>
    </w:p>
    <w:p w14:paraId="1273A2B8"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Ημερομηνία έκδοσης ..................................</w:t>
      </w:r>
    </w:p>
    <w:p w14:paraId="79361AEC"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p>
    <w:p w14:paraId="2BB3C4C6"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 xml:space="preserve">Προς ΟΛΠ Α.Ε., ΤΜΗΜΑ ΠΡΟΜΗΘΕΙΩΝ </w:t>
      </w:r>
    </w:p>
    <w:p w14:paraId="2A90AF48"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ΤΑΧ. Δ/ΝΣΗ : Ακτή Μιαούλη 10</w:t>
      </w:r>
    </w:p>
    <w:p w14:paraId="0BA11E59"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Τ.Κ. : 18538 ΠΕΙΡΑΙΑΣ</w:t>
      </w:r>
    </w:p>
    <w:p w14:paraId="3F15F0DB"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p>
    <w:p w14:paraId="47C5E80F"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 xml:space="preserve">ΕΓΓΥΗΤΙΚΗ ΕΠΙΣΤΟΛΗ ΚΑΛΗΣ ΕΚΤΕΛΕΣΗΣ  ΑΡ  ….......... ΕΥΡΩ  </w:t>
      </w:r>
    </w:p>
    <w:p w14:paraId="0E6473E0"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 xml:space="preserve">Έχουμε την τιμή να σας γνωρίσουμε ότι εγγυώμεθα δια της παρούσας επιστολής ρητά, ανέκκλητα και ανεπιφύλακτα, </w:t>
      </w:r>
      <w:proofErr w:type="spellStart"/>
      <w:r w:rsidRPr="0093302A">
        <w:rPr>
          <w:rFonts w:ascii="Calibri" w:hAnsi="Calibri" w:cs="Calibri"/>
          <w:color w:val="000000" w:themeColor="text1"/>
          <w:lang w:val="el-GR"/>
        </w:rPr>
        <w:t>ευθυνόμενοι</w:t>
      </w:r>
      <w:proofErr w:type="spellEnd"/>
      <w:r w:rsidRPr="0093302A">
        <w:rPr>
          <w:rFonts w:ascii="Calibri" w:hAnsi="Calibri" w:cs="Calibri"/>
          <w:color w:val="000000" w:themeColor="text1"/>
          <w:lang w:val="el-GR"/>
        </w:rPr>
        <w:t xml:space="preserve"> απέναντί σας εις ολόκληρο και ως </w:t>
      </w:r>
      <w:proofErr w:type="spellStart"/>
      <w:r w:rsidRPr="0093302A">
        <w:rPr>
          <w:rFonts w:ascii="Calibri" w:hAnsi="Calibri" w:cs="Calibri"/>
          <w:color w:val="000000" w:themeColor="text1"/>
          <w:lang w:val="el-GR"/>
        </w:rPr>
        <w:t>αυτοφειλέτες</w:t>
      </w:r>
      <w:proofErr w:type="spellEnd"/>
      <w:r w:rsidRPr="0093302A">
        <w:rPr>
          <w:rFonts w:ascii="Calibri" w:hAnsi="Calibri" w:cs="Calibri"/>
          <w:color w:val="000000" w:themeColor="text1"/>
          <w:lang w:val="el-GR"/>
        </w:rPr>
        <w:t xml:space="preserve"> και παραιτούμενοι του δικαιώματος της διαιρέσεως και </w:t>
      </w:r>
      <w:proofErr w:type="spellStart"/>
      <w:r w:rsidRPr="0093302A">
        <w:rPr>
          <w:rFonts w:ascii="Calibri" w:hAnsi="Calibri" w:cs="Calibri"/>
          <w:color w:val="000000" w:themeColor="text1"/>
          <w:lang w:val="el-GR"/>
        </w:rPr>
        <w:t>διζήσεως</w:t>
      </w:r>
      <w:proofErr w:type="spellEnd"/>
      <w:r w:rsidRPr="0093302A">
        <w:rPr>
          <w:rFonts w:ascii="Calibri" w:hAnsi="Calibri" w:cs="Calibri"/>
          <w:color w:val="000000" w:themeColor="text1"/>
          <w:lang w:val="el-GR"/>
        </w:rPr>
        <w:t xml:space="preserve">, του δικαιώματος προβολής εναντίον σας όλων των ενστάσεων του </w:t>
      </w:r>
      <w:proofErr w:type="spellStart"/>
      <w:r w:rsidRPr="0093302A">
        <w:rPr>
          <w:rFonts w:ascii="Calibri" w:hAnsi="Calibri" w:cs="Calibri"/>
          <w:color w:val="000000" w:themeColor="text1"/>
          <w:lang w:val="el-GR"/>
        </w:rPr>
        <w:t>πρωτοφειλέτη</w:t>
      </w:r>
      <w:proofErr w:type="spellEnd"/>
      <w:r w:rsidRPr="0093302A">
        <w:rPr>
          <w:rFonts w:ascii="Calibri" w:hAnsi="Calibri" w:cs="Calibri"/>
          <w:color w:val="000000" w:themeColor="text1"/>
          <w:lang w:val="el-GR"/>
        </w:rPr>
        <w:t>, ακόμη και των μη προσωποπαγών, και οποιασδήποτε άλλης  ενστάσεως και δικαιώματος των άρθρων 852-856 και 862-869 του Αστικού Κώδικα και οποιασδήποτε άλλης διάταξης νόμου, υπέρ</w:t>
      </w:r>
    </w:p>
    <w:p w14:paraId="3EBE057B"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(σε περίπτωση μεμονωμένης εταιρείας)</w:t>
      </w:r>
    </w:p>
    <w:p w14:paraId="1AE526DD"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της Εταιρείας ..............…….................. Δ/</w:t>
      </w:r>
      <w:proofErr w:type="spellStart"/>
      <w:r w:rsidRPr="0093302A">
        <w:rPr>
          <w:rFonts w:ascii="Calibri" w:hAnsi="Calibri" w:cs="Calibri"/>
          <w:color w:val="000000" w:themeColor="text1"/>
          <w:lang w:val="el-GR"/>
        </w:rPr>
        <w:t>νση</w:t>
      </w:r>
      <w:proofErr w:type="spellEnd"/>
      <w:r w:rsidRPr="0093302A">
        <w:rPr>
          <w:rFonts w:ascii="Calibri" w:hAnsi="Calibri" w:cs="Calibri"/>
          <w:color w:val="000000" w:themeColor="text1"/>
          <w:lang w:val="el-GR"/>
        </w:rPr>
        <w:t xml:space="preserve">.. .....………………........................................ </w:t>
      </w:r>
    </w:p>
    <w:p w14:paraId="6410A454"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ή (σε περίπτωση Ένωσης ή Κοινοπραξίας) των Εταιρειών :</w:t>
      </w:r>
    </w:p>
    <w:p w14:paraId="6D7D259F"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1.</w:t>
      </w:r>
      <w:r w:rsidRPr="0093302A">
        <w:rPr>
          <w:rFonts w:ascii="Calibri" w:hAnsi="Calibri" w:cs="Calibri"/>
          <w:color w:val="000000" w:themeColor="text1"/>
          <w:lang w:val="el-GR"/>
        </w:rPr>
        <w:tab/>
        <w:t>………………………….. Δ/</w:t>
      </w:r>
      <w:proofErr w:type="spellStart"/>
      <w:r w:rsidRPr="0093302A">
        <w:rPr>
          <w:rFonts w:ascii="Calibri" w:hAnsi="Calibri" w:cs="Calibri"/>
          <w:color w:val="000000" w:themeColor="text1"/>
          <w:lang w:val="el-GR"/>
        </w:rPr>
        <w:t>νση</w:t>
      </w:r>
      <w:proofErr w:type="spellEnd"/>
      <w:r w:rsidRPr="0093302A">
        <w:rPr>
          <w:rFonts w:ascii="Calibri" w:hAnsi="Calibri" w:cs="Calibri"/>
          <w:color w:val="000000" w:themeColor="text1"/>
          <w:lang w:val="el-GR"/>
        </w:rPr>
        <w:t xml:space="preserve"> ……………………………………..</w:t>
      </w:r>
    </w:p>
    <w:p w14:paraId="75192F4F" w14:textId="77777777" w:rsidR="00345AC3" w:rsidRPr="0093302A" w:rsidRDefault="00345AC3" w:rsidP="00780F68">
      <w:pPr>
        <w:spacing w:line="240" w:lineRule="atLeast"/>
        <w:ind w:left="567" w:hanging="567"/>
        <w:jc w:val="both"/>
        <w:rPr>
          <w:rFonts w:ascii="Calibri" w:hAnsi="Calibri" w:cs="Calibri"/>
          <w:color w:val="000000" w:themeColor="text1"/>
          <w:lang w:val="el-GR"/>
        </w:rPr>
      </w:pPr>
      <w:r w:rsidRPr="0093302A">
        <w:rPr>
          <w:rFonts w:ascii="Calibri" w:hAnsi="Calibri" w:cs="Calibri"/>
          <w:color w:val="000000" w:themeColor="text1"/>
          <w:lang w:val="el-GR"/>
        </w:rPr>
        <w:t>2.</w:t>
      </w:r>
      <w:r w:rsidRPr="0093302A">
        <w:rPr>
          <w:rFonts w:ascii="Calibri" w:hAnsi="Calibri" w:cs="Calibri"/>
          <w:color w:val="000000" w:themeColor="text1"/>
          <w:lang w:val="el-GR"/>
        </w:rPr>
        <w:tab/>
        <w:t>………………………….. Δ/</w:t>
      </w:r>
      <w:proofErr w:type="spellStart"/>
      <w:r w:rsidRPr="0093302A">
        <w:rPr>
          <w:rFonts w:ascii="Calibri" w:hAnsi="Calibri" w:cs="Calibri"/>
          <w:color w:val="000000" w:themeColor="text1"/>
          <w:lang w:val="el-GR"/>
        </w:rPr>
        <w:t>νση</w:t>
      </w:r>
      <w:proofErr w:type="spellEnd"/>
      <w:r w:rsidRPr="0093302A">
        <w:rPr>
          <w:rFonts w:ascii="Calibri" w:hAnsi="Calibri" w:cs="Calibri"/>
          <w:color w:val="000000" w:themeColor="text1"/>
          <w:lang w:val="el-GR"/>
        </w:rPr>
        <w:t xml:space="preserve"> ……………………………………..</w:t>
      </w:r>
    </w:p>
    <w:p w14:paraId="6238CEED" w14:textId="4B336045"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μελών της Ένωσης ή Κοινοπραξίας, ατομικά για κάθε μία από αυτές και ως αλληλέγγυα και εις ολόκληρο υπόχρεων μεταξύ τους εκ της ιδιότητας τους ως μελών της Ένωσης ή Κοινοπραξίας και μέχρι του ποσού τριάντα χιλιάδων ευρώ, για την καλή εκτέλεση του συνόλου των υποχρεώσεών της/ τους που απορρέουν από τη σύμβασή της με την ΟΛΠ Α.Ε.  για τη «</w:t>
      </w:r>
      <w:r w:rsidRPr="0093302A">
        <w:rPr>
          <w:rFonts w:ascii="Calibri" w:hAnsi="Calibri" w:cs="Calibri"/>
          <w:i/>
          <w:color w:val="000000" w:themeColor="text1"/>
          <w:lang w:val="el-GR"/>
        </w:rPr>
        <w:t>………………………………………………………………………………………</w:t>
      </w:r>
      <w:r w:rsidRPr="0093302A">
        <w:rPr>
          <w:rFonts w:ascii="Calibri" w:hAnsi="Calibri" w:cs="Calibri"/>
          <w:color w:val="000000" w:themeColor="text1"/>
          <w:lang w:val="el-GR"/>
        </w:rPr>
        <w:t>»</w:t>
      </w:r>
    </w:p>
    <w:p w14:paraId="38674339" w14:textId="77777777" w:rsidR="00345AC3" w:rsidRPr="0093302A" w:rsidRDefault="00345AC3" w:rsidP="00780F68">
      <w:pPr>
        <w:spacing w:line="240" w:lineRule="atLeast"/>
        <w:jc w:val="both"/>
        <w:rPr>
          <w:rFonts w:ascii="Calibri" w:hAnsi="Calibri" w:cs="Calibri"/>
          <w:color w:val="000000" w:themeColor="text1"/>
          <w:lang w:val="el-GR"/>
        </w:rPr>
      </w:pPr>
    </w:p>
    <w:p w14:paraId="6C8AB579"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Το ανωτέρω ποσό της εγγύησης τηρείται στη διάθεσή σας, και θα σας το καταβάλουμε σύμφωνα με τις οδηγίες σας ολικά ή μερικά χωρίς καμία από μέρους μας αντίρρηση ή ένσταση και χωρίς να ερευνηθεί το βάσιμο ή μη της απαίτησής σας, μέσα σε τρεις (3) ημέρες από απλή έγγραφη ειδοποίησή σας.</w:t>
      </w:r>
    </w:p>
    <w:p w14:paraId="2060E602"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ab/>
      </w:r>
    </w:p>
    <w:p w14:paraId="4064A8BA"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Η παρούσα ισχύει πλήρως μέχρις ότου μας επιστραφεί από εσάς ή μέχρις ότου λάβουμε έγγραφη δήλωσή σας ότι μπορούμε να θεωρήσουμε την Τράπεζά μας απαλλαγμένη από κάθε σχετική υποχρέωση.</w:t>
      </w:r>
    </w:p>
    <w:p w14:paraId="70A9C4C7" w14:textId="77777777" w:rsidR="00345AC3" w:rsidRPr="0093302A" w:rsidRDefault="00345AC3" w:rsidP="00780F68">
      <w:pPr>
        <w:spacing w:line="240" w:lineRule="atLeast"/>
        <w:jc w:val="both"/>
        <w:rPr>
          <w:rFonts w:ascii="Calibri" w:hAnsi="Calibri" w:cs="Calibri"/>
          <w:color w:val="000000" w:themeColor="text1"/>
          <w:lang w:val="el-GR"/>
        </w:rPr>
      </w:pPr>
    </w:p>
    <w:p w14:paraId="3BEF04FF"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Η παρούσα εγγυητική υπάγεται στο Ελληνικό Δίκαιο και στην αποκλειστική αρμοδιότητα των Δικαστηρίων του Πειραιά.</w:t>
      </w:r>
    </w:p>
    <w:p w14:paraId="5B9F8A78" w14:textId="77777777" w:rsidR="00345AC3" w:rsidRPr="0093302A" w:rsidRDefault="00345AC3" w:rsidP="00780F68">
      <w:pPr>
        <w:spacing w:line="240" w:lineRule="atLeast"/>
        <w:jc w:val="both"/>
        <w:rPr>
          <w:rFonts w:ascii="Calibri" w:hAnsi="Calibri" w:cs="Calibri"/>
          <w:color w:val="000000" w:themeColor="text1"/>
          <w:lang w:val="el-GR"/>
        </w:rPr>
      </w:pPr>
    </w:p>
    <w:p w14:paraId="129003A6" w14:textId="77777777" w:rsidR="00345AC3" w:rsidRPr="0093302A" w:rsidRDefault="00345AC3" w:rsidP="00780F68">
      <w:pPr>
        <w:spacing w:line="240" w:lineRule="atLeast"/>
        <w:jc w:val="both"/>
        <w:rPr>
          <w:rFonts w:ascii="Calibri" w:hAnsi="Calibri" w:cs="Calibri"/>
          <w:color w:val="000000" w:themeColor="text1"/>
          <w:lang w:val="el-GR"/>
        </w:rPr>
      </w:pPr>
      <w:proofErr w:type="spellStart"/>
      <w:r w:rsidRPr="0093302A">
        <w:rPr>
          <w:rFonts w:ascii="Calibri" w:hAnsi="Calibri" w:cs="Calibri"/>
          <w:color w:val="000000" w:themeColor="text1"/>
          <w:lang w:val="el-GR"/>
        </w:rPr>
        <w:t>Βεβαιούμε</w:t>
      </w:r>
      <w:proofErr w:type="spellEnd"/>
      <w:r w:rsidRPr="0093302A">
        <w:rPr>
          <w:rFonts w:ascii="Calibri" w:hAnsi="Calibri" w:cs="Calibri"/>
          <w:color w:val="000000" w:themeColor="text1"/>
          <w:lang w:val="el-GR"/>
        </w:rPr>
        <w:t xml:space="preserve"> υπεύθυνα ότι με την έκδοση της παρούσας εγγυητικής επιστολής δεν υφίσταται παράβαση των διατάξεων που αφορούν τον καθορισμό </w:t>
      </w:r>
      <w:proofErr w:type="spellStart"/>
      <w:r w:rsidRPr="0093302A">
        <w:rPr>
          <w:rFonts w:ascii="Calibri" w:hAnsi="Calibri" w:cs="Calibri"/>
          <w:color w:val="000000" w:themeColor="text1"/>
          <w:lang w:val="el-GR"/>
        </w:rPr>
        <w:t>ανωτάτου</w:t>
      </w:r>
      <w:proofErr w:type="spellEnd"/>
      <w:r w:rsidRPr="0093302A">
        <w:rPr>
          <w:rFonts w:ascii="Calibri" w:hAnsi="Calibri" w:cs="Calibri"/>
          <w:color w:val="000000" w:themeColor="text1"/>
          <w:lang w:val="el-GR"/>
        </w:rPr>
        <w:t xml:space="preserve"> ορίου για την έκδοση εγγυητικών επιστολών από την Τράπεζά μας.</w:t>
      </w:r>
    </w:p>
    <w:p w14:paraId="39E8B9EB" w14:textId="77777777" w:rsidR="00345AC3" w:rsidRPr="0093302A" w:rsidRDefault="00345AC3" w:rsidP="00780F68">
      <w:pPr>
        <w:spacing w:line="240" w:lineRule="atLeast"/>
        <w:jc w:val="both"/>
        <w:rPr>
          <w:rFonts w:ascii="Calibri" w:hAnsi="Calibri" w:cs="Calibri"/>
          <w:color w:val="000000" w:themeColor="text1"/>
          <w:lang w:val="el-GR"/>
        </w:rPr>
      </w:pPr>
    </w:p>
    <w:p w14:paraId="30313235" w14:textId="77777777" w:rsidR="00345AC3" w:rsidRPr="0093302A" w:rsidRDefault="00345AC3" w:rsidP="00780F68">
      <w:pPr>
        <w:spacing w:line="240" w:lineRule="atLeast"/>
        <w:jc w:val="both"/>
        <w:rPr>
          <w:rFonts w:ascii="Calibri" w:hAnsi="Calibri" w:cs="Calibri"/>
          <w:color w:val="000000" w:themeColor="text1"/>
          <w:lang w:val="el-GR"/>
        </w:rPr>
      </w:pPr>
      <w:r w:rsidRPr="0093302A">
        <w:rPr>
          <w:rFonts w:ascii="Calibri" w:hAnsi="Calibri" w:cs="Calibri"/>
          <w:color w:val="000000" w:themeColor="text1"/>
          <w:lang w:val="el-GR"/>
        </w:rPr>
        <w:t>(Εξουσιοδοτημένη υπογραφή)</w:t>
      </w:r>
    </w:p>
    <w:p w14:paraId="18FCE74B" w14:textId="53A8996D" w:rsidR="00345AC3" w:rsidRPr="00FC61A0" w:rsidRDefault="00345AC3" w:rsidP="00FC61A0">
      <w:pPr>
        <w:rPr>
          <w:rFonts w:ascii="Tahoma" w:eastAsia="Cambria" w:hAnsi="Tahoma" w:cs="Tahoma"/>
          <w:b/>
          <w:bCs/>
          <w:color w:val="4F81BD"/>
          <w:sz w:val="22"/>
          <w:szCs w:val="22"/>
          <w:u w:color="4F81BD"/>
          <w:lang w:val="el-GR"/>
        </w:rPr>
      </w:pPr>
      <w:r w:rsidRPr="00733497">
        <w:rPr>
          <w:rFonts w:ascii="Tahoma" w:hAnsi="Tahoma" w:cs="Tahoma"/>
          <w:sz w:val="22"/>
          <w:szCs w:val="22"/>
          <w:lang w:val="el-GR"/>
        </w:rPr>
        <w:br w:type="page"/>
      </w:r>
    </w:p>
    <w:p w14:paraId="44EDF47A" w14:textId="21A6CCFA" w:rsidR="003553ED" w:rsidRPr="00666E29" w:rsidRDefault="003553ED" w:rsidP="00EB627F">
      <w:pPr>
        <w:rPr>
          <w:rFonts w:ascii="Calibri" w:eastAsia="Calibri" w:hAnsi="Calibri" w:cs="Calibri"/>
          <w:b/>
          <w:bCs/>
          <w:lang w:val="el-GR"/>
        </w:rPr>
      </w:pPr>
      <w:r w:rsidRPr="00666E29">
        <w:rPr>
          <w:rFonts w:ascii="Calibri" w:eastAsia="Calibri" w:hAnsi="Calibri" w:cs="Calibri"/>
          <w:b/>
          <w:bCs/>
          <w:lang w:val="el-GR"/>
        </w:rPr>
        <w:lastRenderedPageBreak/>
        <w:t>ΠΑΡΑΡΤΗΜΑ  : ΑΙΤΗΣΗ ΣΥΜΜΕΤΟΧΗΣ</w:t>
      </w:r>
    </w:p>
    <w:p w14:paraId="77C8C1BC" w14:textId="77777777" w:rsidR="003553ED" w:rsidRPr="00815679"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bookmarkStart w:id="8" w:name="_Toc60311085"/>
      <w:r>
        <w:rPr>
          <w:rFonts w:ascii="Calibri" w:hAnsi="Calibri"/>
          <w:sz w:val="24"/>
          <w:szCs w:val="24"/>
        </w:rPr>
        <w:t>ΠΡΟΣ</w:t>
      </w:r>
      <w:bookmarkEnd w:id="8"/>
    </w:p>
    <w:p w14:paraId="6BBD4C32" w14:textId="77777777" w:rsidR="003553ED" w:rsidRPr="00815679"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815679">
        <w:rPr>
          <w:rFonts w:ascii="Calibri" w:hAnsi="Calibri"/>
          <w:caps/>
          <w:sz w:val="24"/>
          <w:szCs w:val="24"/>
        </w:rPr>
        <w:tab/>
      </w:r>
      <w:r>
        <w:rPr>
          <w:rFonts w:ascii="Calibri" w:hAnsi="Calibri"/>
          <w:caps/>
          <w:sz w:val="24"/>
          <w:szCs w:val="24"/>
        </w:rPr>
        <w:tab/>
      </w:r>
      <w:r>
        <w:rPr>
          <w:rFonts w:ascii="Calibri" w:hAnsi="Calibri"/>
          <w:caps/>
          <w:sz w:val="24"/>
          <w:szCs w:val="24"/>
        </w:rPr>
        <w:tab/>
      </w:r>
      <w:bookmarkStart w:id="9" w:name="_Toc60311086"/>
      <w:r w:rsidRPr="00815679">
        <w:rPr>
          <w:rFonts w:ascii="Calibri" w:hAnsi="Calibri"/>
          <w:caps/>
          <w:sz w:val="24"/>
          <w:szCs w:val="24"/>
        </w:rPr>
        <w:t>οργανιςμο λιμενος πειραιως α.ε.</w:t>
      </w:r>
      <w:bookmarkEnd w:id="9"/>
    </w:p>
    <w:p w14:paraId="58210097" w14:textId="77777777" w:rsidR="003553ED" w:rsidRPr="00815679" w:rsidRDefault="003553ED" w:rsidP="003553ED">
      <w:pPr>
        <w:pStyle w:val="20"/>
        <w:shd w:val="clear" w:color="auto" w:fill="auto"/>
        <w:tabs>
          <w:tab w:val="left" w:pos="4253"/>
        </w:tabs>
        <w:spacing w:after="0" w:line="360" w:lineRule="auto"/>
        <w:rPr>
          <w:rStyle w:val="Heading115pt"/>
          <w:rFonts w:ascii="Calibri" w:hAnsi="Calibri"/>
          <w:sz w:val="24"/>
          <w:szCs w:val="24"/>
          <w:u w:val="single"/>
        </w:rPr>
      </w:pPr>
      <w:r w:rsidRPr="00815679">
        <w:rPr>
          <w:rStyle w:val="Heading115pt"/>
          <w:rFonts w:ascii="Calibri" w:hAnsi="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3553ED" w:rsidRPr="00815679"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815679" w:rsidRDefault="003553ED" w:rsidP="00FE331C">
            <w:pPr>
              <w:pStyle w:val="20"/>
              <w:shd w:val="clear" w:color="auto" w:fill="auto"/>
              <w:tabs>
                <w:tab w:val="left" w:pos="4253"/>
              </w:tabs>
              <w:spacing w:before="80" w:after="0" w:line="276" w:lineRule="auto"/>
              <w:jc w:val="center"/>
              <w:rPr>
                <w:rFonts w:ascii="Calibri" w:hAnsi="Calibri"/>
                <w:sz w:val="24"/>
                <w:szCs w:val="24"/>
              </w:rPr>
            </w:pPr>
            <w:r w:rsidRPr="00815679">
              <w:rPr>
                <w:rStyle w:val="Heading115pt"/>
                <w:rFonts w:ascii="Calibri" w:hAnsi="Calibri"/>
                <w:sz w:val="24"/>
                <w:szCs w:val="24"/>
                <w:u w:val="single"/>
              </w:rPr>
              <w:t>Α Ι Τ Η Σ Η</w:t>
            </w:r>
          </w:p>
        </w:tc>
      </w:tr>
    </w:tbl>
    <w:p w14:paraId="0EA0D394" w14:textId="77777777" w:rsidR="003553ED" w:rsidRPr="00815679" w:rsidRDefault="003553ED" w:rsidP="003553ED">
      <w:pPr>
        <w:pStyle w:val="20"/>
        <w:shd w:val="clear" w:color="auto" w:fill="auto"/>
        <w:tabs>
          <w:tab w:val="left" w:pos="4253"/>
        </w:tabs>
        <w:spacing w:after="0" w:line="360" w:lineRule="auto"/>
        <w:rPr>
          <w:rFonts w:ascii="Calibri" w:hAnsi="Calibri"/>
          <w:sz w:val="24"/>
          <w:szCs w:val="24"/>
        </w:rPr>
      </w:pPr>
      <w:r w:rsidRPr="00815679">
        <w:rPr>
          <w:rFonts w:ascii="Calibri" w:hAnsi="Calibri"/>
          <w:sz w:val="24"/>
          <w:szCs w:val="24"/>
        </w:rPr>
        <w:tab/>
      </w:r>
    </w:p>
    <w:p w14:paraId="4AE190B5" w14:textId="77777777" w:rsidR="003553ED" w:rsidRPr="00815679" w:rsidRDefault="003553ED" w:rsidP="003553ED">
      <w:pPr>
        <w:pStyle w:val="20"/>
        <w:shd w:val="clear" w:color="auto" w:fill="auto"/>
        <w:tabs>
          <w:tab w:val="left" w:pos="4111"/>
          <w:tab w:val="left" w:pos="4253"/>
        </w:tabs>
        <w:spacing w:after="120" w:line="360" w:lineRule="auto"/>
        <w:ind w:left="4162" w:right="40"/>
        <w:rPr>
          <w:rFonts w:ascii="Calibri" w:hAnsi="Calibri"/>
          <w:sz w:val="24"/>
          <w:szCs w:val="24"/>
        </w:rPr>
      </w:pPr>
      <w:r w:rsidRPr="00815679">
        <w:rPr>
          <w:rFonts w:ascii="Calibri" w:hAnsi="Calibri"/>
          <w:sz w:val="24"/>
          <w:szCs w:val="24"/>
        </w:rPr>
        <w:t>ΘΕΜΑ: "Αίτηση συμμετοχής σε διαγωνισμό"</w:t>
      </w:r>
    </w:p>
    <w:p w14:paraId="4A795595" w14:textId="77777777" w:rsidR="003553ED" w:rsidRPr="00E92EBE" w:rsidRDefault="003553ED" w:rsidP="003553ED">
      <w:pPr>
        <w:pStyle w:val="20"/>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815679" w:rsidRDefault="003553ED" w:rsidP="003553ED">
      <w:pPr>
        <w:pStyle w:val="20"/>
        <w:shd w:val="clear" w:color="auto" w:fill="auto"/>
        <w:tabs>
          <w:tab w:val="left" w:leader="dot" w:pos="3802"/>
          <w:tab w:val="left" w:pos="4111"/>
        </w:tabs>
        <w:spacing w:after="0" w:line="480" w:lineRule="auto"/>
        <w:ind w:left="20"/>
        <w:rPr>
          <w:rFonts w:ascii="Calibri" w:hAnsi="Calibri"/>
          <w:sz w:val="24"/>
          <w:szCs w:val="24"/>
        </w:rPr>
      </w:pPr>
      <w:r w:rsidRPr="00815679">
        <w:rPr>
          <w:rFonts w:ascii="Calibri" w:hAnsi="Calibri"/>
          <w:sz w:val="24"/>
          <w:szCs w:val="24"/>
        </w:rPr>
        <w:t>Επωνυμία: _____________________</w:t>
      </w:r>
      <w:r>
        <w:rPr>
          <w:rFonts w:ascii="Calibri" w:hAnsi="Calibri"/>
          <w:sz w:val="24"/>
          <w:szCs w:val="24"/>
        </w:rPr>
        <w:t>_</w:t>
      </w:r>
      <w:r>
        <w:rPr>
          <w:rFonts w:ascii="Calibri" w:hAnsi="Calibri"/>
          <w:sz w:val="24"/>
          <w:szCs w:val="24"/>
        </w:rPr>
        <w:tab/>
      </w:r>
      <w:r>
        <w:rPr>
          <w:rFonts w:ascii="Calibri" w:hAnsi="Calibri"/>
          <w:sz w:val="24"/>
          <w:szCs w:val="24"/>
        </w:rPr>
        <w:tab/>
      </w:r>
      <w:r w:rsidRPr="00815679">
        <w:rPr>
          <w:rFonts w:ascii="Calibri" w:hAnsi="Calibri"/>
          <w:sz w:val="24"/>
          <w:szCs w:val="24"/>
        </w:rPr>
        <w:t>Υποβάλλουμε συνημμένα σε κλειστό</w:t>
      </w:r>
    </w:p>
    <w:p w14:paraId="26CEBBBA" w14:textId="77777777" w:rsidR="003553ED" w:rsidRPr="00815679"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φάκελο την προσφορά μας στο διαγωνισμό</w:t>
      </w:r>
    </w:p>
    <w:p w14:paraId="64048C02" w14:textId="77777777" w:rsidR="003553ED" w:rsidRPr="00815679"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που διενεργεί η ΟΛΠ Α.Ε. με αντικείμενο</w:t>
      </w:r>
    </w:p>
    <w:p w14:paraId="1D7C26D5" w14:textId="77777777" w:rsidR="003553ED" w:rsidRPr="00815679" w:rsidRDefault="003553ED" w:rsidP="003553ED">
      <w:pPr>
        <w:pStyle w:val="20"/>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815679">
        <w:rPr>
          <w:rFonts w:ascii="Calibri" w:hAnsi="Calibri"/>
          <w:sz w:val="24"/>
          <w:szCs w:val="24"/>
        </w:rPr>
        <w:t>Διεύθυνση: _____________________</w:t>
      </w:r>
      <w:r>
        <w:rPr>
          <w:rFonts w:ascii="Calibri" w:hAnsi="Calibri"/>
          <w:sz w:val="24"/>
          <w:szCs w:val="24"/>
        </w:rPr>
        <w:t xml:space="preserve">       </w:t>
      </w:r>
      <w:r w:rsidRPr="00815679">
        <w:rPr>
          <w:rFonts w:ascii="Calibri" w:hAnsi="Calibri"/>
          <w:sz w:val="24"/>
          <w:szCs w:val="24"/>
        </w:rPr>
        <w:t>_____________________________________</w:t>
      </w:r>
      <w:r>
        <w:rPr>
          <w:rFonts w:ascii="Calibri" w:hAnsi="Calibri"/>
          <w:sz w:val="24"/>
          <w:szCs w:val="24"/>
        </w:rPr>
        <w:t>__</w:t>
      </w:r>
    </w:p>
    <w:p w14:paraId="3EEA87C1" w14:textId="77777777" w:rsidR="003553ED" w:rsidRPr="00815679"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_______________________________________</w:t>
      </w:r>
    </w:p>
    <w:p w14:paraId="4666D0CD" w14:textId="77777777" w:rsidR="003553ED" w:rsidRPr="00815679"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lang w:val="en-US"/>
        </w:rPr>
        <w:t>Fax</w:t>
      </w:r>
      <w:r w:rsidRPr="00815679">
        <w:rPr>
          <w:rFonts w:ascii="Calibri" w:hAnsi="Calibri"/>
          <w:sz w:val="24"/>
          <w:szCs w:val="24"/>
        </w:rPr>
        <w:t>: ___________________________</w:t>
      </w:r>
      <w:r w:rsidRPr="00815679">
        <w:rPr>
          <w:rFonts w:ascii="Calibri" w:hAnsi="Calibri"/>
          <w:sz w:val="24"/>
          <w:szCs w:val="24"/>
        </w:rPr>
        <w:tab/>
        <w:t>_______________________________________</w:t>
      </w:r>
    </w:p>
    <w:p w14:paraId="71653292" w14:textId="77777777" w:rsidR="003553ED" w:rsidRPr="00815679" w:rsidRDefault="003553ED" w:rsidP="003553ED">
      <w:pPr>
        <w:pStyle w:val="20"/>
        <w:shd w:val="clear" w:color="auto" w:fill="auto"/>
        <w:spacing w:after="0" w:line="480" w:lineRule="auto"/>
        <w:ind w:left="20"/>
        <w:rPr>
          <w:rFonts w:ascii="Calibri" w:hAnsi="Calibri"/>
          <w:sz w:val="24"/>
          <w:szCs w:val="24"/>
        </w:rPr>
      </w:pPr>
      <w:r w:rsidRPr="00815679">
        <w:rPr>
          <w:rFonts w:ascii="Calibri" w:hAnsi="Calibri"/>
          <w:sz w:val="24"/>
          <w:szCs w:val="24"/>
          <w:lang w:val="en-US"/>
        </w:rPr>
        <w:t>Email</w:t>
      </w:r>
      <w:r w:rsidRPr="00E92EBE">
        <w:rPr>
          <w:rFonts w:ascii="Calibri" w:hAnsi="Calibri"/>
          <w:sz w:val="24"/>
          <w:szCs w:val="24"/>
        </w:rPr>
        <w:t xml:space="preserve">: </w:t>
      </w:r>
      <w:r w:rsidRPr="00815679">
        <w:rPr>
          <w:rFonts w:ascii="Calibri" w:hAnsi="Calibri"/>
          <w:sz w:val="24"/>
          <w:szCs w:val="24"/>
        </w:rPr>
        <w:t xml:space="preserve">_________________________    </w:t>
      </w:r>
      <w:r>
        <w:rPr>
          <w:rFonts w:ascii="Calibri" w:hAnsi="Calibri"/>
          <w:sz w:val="24"/>
          <w:szCs w:val="24"/>
        </w:rPr>
        <w:t xml:space="preserve">    ___</w:t>
      </w:r>
      <w:r w:rsidRPr="00815679">
        <w:rPr>
          <w:rFonts w:ascii="Calibri" w:hAnsi="Calibri"/>
          <w:sz w:val="24"/>
          <w:szCs w:val="24"/>
        </w:rPr>
        <w:t>____________________________________</w:t>
      </w:r>
    </w:p>
    <w:p w14:paraId="5251ECAB" w14:textId="77777777" w:rsidR="003553ED" w:rsidRPr="00815679" w:rsidRDefault="003553ED" w:rsidP="003553ED">
      <w:pPr>
        <w:pStyle w:val="20"/>
        <w:shd w:val="clear" w:color="auto" w:fill="auto"/>
        <w:tabs>
          <w:tab w:val="left" w:leader="dot" w:pos="3783"/>
          <w:tab w:val="left" w:pos="4111"/>
          <w:tab w:val="right" w:pos="9174"/>
        </w:tabs>
        <w:spacing w:after="0" w:line="480" w:lineRule="auto"/>
        <w:ind w:left="20"/>
        <w:rPr>
          <w:rFonts w:ascii="Calibri" w:hAnsi="Calibri"/>
          <w:sz w:val="24"/>
          <w:szCs w:val="24"/>
        </w:rPr>
      </w:pPr>
      <w:r w:rsidRPr="00815679">
        <w:rPr>
          <w:rFonts w:ascii="Calibri" w:hAnsi="Calibri"/>
          <w:sz w:val="24"/>
          <w:szCs w:val="24"/>
        </w:rPr>
        <w:t>Όνομα: ________________________</w:t>
      </w:r>
      <w:r>
        <w:rPr>
          <w:rFonts w:ascii="Calibri" w:hAnsi="Calibri"/>
          <w:sz w:val="24"/>
          <w:szCs w:val="24"/>
        </w:rPr>
        <w:t xml:space="preserve">        </w:t>
      </w:r>
      <w:r w:rsidRPr="00815679">
        <w:rPr>
          <w:rFonts w:ascii="Calibri" w:hAnsi="Calibri"/>
          <w:sz w:val="24"/>
          <w:szCs w:val="24"/>
        </w:rPr>
        <w:t>_______________________________________</w:t>
      </w:r>
    </w:p>
    <w:p w14:paraId="2BF15009" w14:textId="77777777" w:rsidR="003553ED" w:rsidRPr="00815679" w:rsidRDefault="003553ED" w:rsidP="003553ED">
      <w:pPr>
        <w:pStyle w:val="20"/>
        <w:shd w:val="clear" w:color="auto" w:fill="auto"/>
        <w:tabs>
          <w:tab w:val="left" w:leader="dot" w:pos="3778"/>
          <w:tab w:val="left" w:pos="4111"/>
          <w:tab w:val="right" w:pos="9159"/>
        </w:tabs>
        <w:spacing w:after="0" w:line="480" w:lineRule="auto"/>
        <w:ind w:left="20"/>
        <w:rPr>
          <w:rFonts w:ascii="Calibri" w:hAnsi="Calibri"/>
          <w:sz w:val="24"/>
          <w:szCs w:val="24"/>
        </w:rPr>
      </w:pPr>
      <w:r w:rsidRPr="00815679">
        <w:rPr>
          <w:rFonts w:ascii="Calibri" w:hAnsi="Calibri"/>
          <w:sz w:val="24"/>
          <w:szCs w:val="24"/>
        </w:rPr>
        <w:t>Επώνυμο: ______________________</w:t>
      </w:r>
      <w:r w:rsidRPr="00815679">
        <w:rPr>
          <w:rFonts w:ascii="Calibri" w:hAnsi="Calibri"/>
          <w:sz w:val="24"/>
          <w:szCs w:val="24"/>
        </w:rPr>
        <w:tab/>
      </w:r>
      <w:r>
        <w:rPr>
          <w:rFonts w:ascii="Calibri" w:hAnsi="Calibri"/>
          <w:sz w:val="24"/>
          <w:szCs w:val="24"/>
        </w:rPr>
        <w:t xml:space="preserve">     </w:t>
      </w:r>
      <w:r w:rsidRPr="00815679">
        <w:rPr>
          <w:rFonts w:ascii="Calibri" w:hAnsi="Calibri"/>
          <w:sz w:val="24"/>
          <w:szCs w:val="24"/>
        </w:rPr>
        <w:t>________________________________________</w:t>
      </w:r>
    </w:p>
    <w:p w14:paraId="63984308" w14:textId="77777777" w:rsidR="003553ED" w:rsidRPr="00815679" w:rsidRDefault="003553ED" w:rsidP="003553ED">
      <w:pPr>
        <w:pStyle w:val="20"/>
        <w:shd w:val="clear" w:color="auto" w:fill="auto"/>
        <w:tabs>
          <w:tab w:val="left" w:leader="dot" w:pos="3793"/>
          <w:tab w:val="left" w:pos="4111"/>
          <w:tab w:val="right" w:pos="9169"/>
        </w:tabs>
        <w:spacing w:after="0" w:line="480" w:lineRule="auto"/>
        <w:ind w:left="20"/>
        <w:rPr>
          <w:rFonts w:ascii="Calibri" w:hAnsi="Calibri"/>
          <w:sz w:val="24"/>
          <w:szCs w:val="24"/>
        </w:rPr>
      </w:pPr>
      <w:r w:rsidRPr="00815679">
        <w:rPr>
          <w:rFonts w:ascii="Calibri" w:hAnsi="Calibri"/>
          <w:sz w:val="24"/>
          <w:szCs w:val="24"/>
        </w:rPr>
        <w:t>Ιδιότητα: _______________________</w:t>
      </w:r>
      <w:r>
        <w:rPr>
          <w:rFonts w:ascii="Calibri" w:hAnsi="Calibri"/>
          <w:sz w:val="24"/>
          <w:szCs w:val="24"/>
        </w:rPr>
        <w:t xml:space="preserve">      </w:t>
      </w:r>
      <w:r w:rsidRPr="00815679">
        <w:rPr>
          <w:rFonts w:ascii="Calibri" w:hAnsi="Calibri"/>
          <w:sz w:val="24"/>
          <w:szCs w:val="24"/>
        </w:rPr>
        <w:t>Δηλώνουμε ότι αποδεχόμαστε πλήρως</w:t>
      </w:r>
      <w:r>
        <w:rPr>
          <w:rFonts w:ascii="Calibri" w:hAnsi="Calibri"/>
          <w:sz w:val="24"/>
          <w:szCs w:val="24"/>
        </w:rPr>
        <w:t xml:space="preserve"> και</w:t>
      </w:r>
    </w:p>
    <w:p w14:paraId="63507AF9" w14:textId="77777777" w:rsidR="003553ED" w:rsidRPr="00E92EBE" w:rsidRDefault="003553ED" w:rsidP="003553ED">
      <w:pPr>
        <w:pStyle w:val="20"/>
        <w:shd w:val="clear" w:color="auto" w:fill="auto"/>
        <w:tabs>
          <w:tab w:val="left" w:leader="dot" w:pos="3850"/>
          <w:tab w:val="left" w:pos="4111"/>
        </w:tabs>
        <w:spacing w:after="0" w:line="480" w:lineRule="auto"/>
        <w:ind w:left="23"/>
        <w:rPr>
          <w:rFonts w:ascii="Calibri" w:hAnsi="Calibri"/>
          <w:sz w:val="24"/>
          <w:szCs w:val="24"/>
        </w:rPr>
      </w:pPr>
      <w:r w:rsidRPr="00815679">
        <w:rPr>
          <w:rFonts w:ascii="Calibri" w:hAnsi="Calibri"/>
          <w:sz w:val="24"/>
          <w:szCs w:val="24"/>
        </w:rPr>
        <w:t xml:space="preserve"> ______________________________</w:t>
      </w:r>
      <w:r>
        <w:rPr>
          <w:rFonts w:ascii="Calibri" w:hAnsi="Calibri"/>
          <w:sz w:val="24"/>
          <w:szCs w:val="24"/>
        </w:rPr>
        <w:t xml:space="preserve">     </w:t>
      </w:r>
      <w:r w:rsidRPr="00815679">
        <w:rPr>
          <w:rFonts w:ascii="Calibri" w:hAnsi="Calibri"/>
          <w:sz w:val="24"/>
          <w:szCs w:val="24"/>
        </w:rPr>
        <w:t xml:space="preserve"> </w:t>
      </w:r>
      <w:r>
        <w:rPr>
          <w:rFonts w:ascii="Calibri" w:hAnsi="Calibri"/>
          <w:sz w:val="24"/>
          <w:szCs w:val="24"/>
        </w:rPr>
        <w:t xml:space="preserve"> </w:t>
      </w:r>
      <w:r w:rsidRPr="00815679">
        <w:rPr>
          <w:rFonts w:ascii="Calibri" w:hAnsi="Calibri"/>
          <w:sz w:val="24"/>
          <w:szCs w:val="24"/>
        </w:rPr>
        <w:t>ανεπιφύλακτα τους όρους της</w:t>
      </w:r>
      <w:r w:rsidRPr="00E92EBE">
        <w:rPr>
          <w:rFonts w:ascii="Calibri" w:hAnsi="Calibri"/>
          <w:sz w:val="24"/>
          <w:szCs w:val="24"/>
        </w:rPr>
        <w:t xml:space="preserve"> </w:t>
      </w:r>
      <w:r w:rsidRPr="00815679">
        <w:rPr>
          <w:rFonts w:ascii="Calibri" w:hAnsi="Calibri"/>
          <w:sz w:val="24"/>
          <w:szCs w:val="24"/>
        </w:rPr>
        <w:t>διαδικασίας του</w:t>
      </w:r>
    </w:p>
    <w:p w14:paraId="218A7FF8" w14:textId="77777777" w:rsidR="003553ED" w:rsidRPr="00F20AC5" w:rsidRDefault="003553ED" w:rsidP="003553ED">
      <w:pPr>
        <w:pStyle w:val="20"/>
        <w:shd w:val="clear" w:color="auto" w:fill="auto"/>
        <w:tabs>
          <w:tab w:val="left" w:pos="4111"/>
        </w:tabs>
        <w:spacing w:after="0" w:line="480" w:lineRule="auto"/>
        <w:ind w:left="4103" w:hanging="408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διαγωνισμού αυτού.</w:t>
      </w:r>
    </w:p>
    <w:p w14:paraId="595C1AF1" w14:textId="77777777" w:rsidR="003553ED" w:rsidRPr="00815679" w:rsidRDefault="003553ED" w:rsidP="003553ED">
      <w:pPr>
        <w:pStyle w:val="20"/>
        <w:shd w:val="clear" w:color="auto" w:fill="auto"/>
        <w:tabs>
          <w:tab w:val="left" w:pos="6000"/>
        </w:tabs>
        <w:spacing w:after="398" w:line="480" w:lineRule="auto"/>
        <w:ind w:left="20"/>
        <w:rPr>
          <w:rFonts w:ascii="Calibri" w:hAnsi="Calibri"/>
          <w:sz w:val="24"/>
          <w:szCs w:val="24"/>
        </w:rPr>
      </w:pPr>
      <w:r w:rsidRPr="00815679">
        <w:rPr>
          <w:rFonts w:ascii="Calibri" w:hAnsi="Calibri"/>
          <w:sz w:val="24"/>
          <w:szCs w:val="24"/>
        </w:rPr>
        <w:tab/>
      </w:r>
      <w:r w:rsidRPr="00815679">
        <w:rPr>
          <w:rStyle w:val="BodytextSpacing1pt"/>
          <w:rFonts w:ascii="Calibri" w:hAnsi="Calibri"/>
          <w:sz w:val="24"/>
          <w:szCs w:val="24"/>
        </w:rPr>
        <w:t>Ο/Η</w:t>
      </w:r>
      <w:r w:rsidRPr="00815679">
        <w:rPr>
          <w:rFonts w:ascii="Calibri" w:hAnsi="Calibri"/>
          <w:sz w:val="24"/>
          <w:szCs w:val="24"/>
        </w:rPr>
        <w:t xml:space="preserve"> αιτ... &amp; δηλ.</w:t>
      </w:r>
    </w:p>
    <w:p w14:paraId="3D828530" w14:textId="77777777" w:rsidR="003553ED" w:rsidRPr="00815679" w:rsidRDefault="003553ED" w:rsidP="003553ED">
      <w:pPr>
        <w:pStyle w:val="20"/>
        <w:shd w:val="clear" w:color="auto" w:fill="auto"/>
        <w:spacing w:after="398" w:line="480" w:lineRule="auto"/>
        <w:ind w:left="20"/>
        <w:rPr>
          <w:rFonts w:ascii="Calibri" w:hAnsi="Calibri"/>
          <w:sz w:val="24"/>
          <w:szCs w:val="24"/>
        </w:rPr>
      </w:pPr>
      <w:r w:rsidRPr="00815679">
        <w:rPr>
          <w:rFonts w:ascii="Calibri" w:hAnsi="Calibri"/>
          <w:sz w:val="24"/>
          <w:szCs w:val="24"/>
        </w:rPr>
        <w:t>Πειραιάς,</w:t>
      </w:r>
      <w:r w:rsidRPr="00815679">
        <w:rPr>
          <w:rFonts w:ascii="Calibri" w:hAnsi="Calibri"/>
          <w:sz w:val="24"/>
          <w:szCs w:val="24"/>
        </w:rPr>
        <w:tab/>
        <w:t xml:space="preserve">   /     /201</w:t>
      </w:r>
      <w:r w:rsidRPr="00815679">
        <w:rPr>
          <w:rFonts w:ascii="Calibri" w:hAnsi="Calibri"/>
          <w:sz w:val="24"/>
          <w:szCs w:val="24"/>
        </w:rPr>
        <w:tab/>
      </w:r>
    </w:p>
    <w:p w14:paraId="4EAF95D3" w14:textId="54861495" w:rsidR="003553ED" w:rsidRDefault="003553ED" w:rsidP="00F20AC5">
      <w:pPr>
        <w:pStyle w:val="20"/>
        <w:shd w:val="clear" w:color="auto" w:fill="auto"/>
        <w:spacing w:after="398" w:line="480" w:lineRule="auto"/>
        <w:ind w:left="20"/>
        <w:rPr>
          <w:rFonts w:ascii="Calibri" w:hAnsi="Calibri"/>
          <w:i/>
          <w:sz w:val="24"/>
          <w:szCs w:val="24"/>
        </w:rPr>
      </w:pPr>
      <w:r>
        <w:rPr>
          <w:rFonts w:asciiTheme="minorHAnsi" w:hAnsiTheme="minorHAnsi"/>
          <w:sz w:val="25"/>
          <w:szCs w:val="25"/>
        </w:rPr>
        <w:tab/>
      </w:r>
      <w:r w:rsidRPr="00815679">
        <w:rPr>
          <w:rStyle w:val="11"/>
          <w:rFonts w:ascii="Calibri" w:hAnsi="Calibri"/>
          <w:i/>
          <w:sz w:val="24"/>
          <w:szCs w:val="24"/>
        </w:rPr>
        <w:t>Συνημμένα:</w:t>
      </w:r>
      <w:r w:rsidRPr="00815679">
        <w:rPr>
          <w:rFonts w:ascii="Calibri" w:hAnsi="Calibri"/>
          <w:i/>
          <w:sz w:val="24"/>
          <w:szCs w:val="24"/>
        </w:rPr>
        <w:t xml:space="preserve"> ένας (1) κλειστός φάκελος προσφοράς.</w:t>
      </w:r>
    </w:p>
    <w:p w14:paraId="6A653213" w14:textId="2521ACAD" w:rsidR="003F3DE3" w:rsidRDefault="00E52CB4" w:rsidP="003F3DE3">
      <w:pPr>
        <w:tabs>
          <w:tab w:val="left" w:pos="7655"/>
        </w:tabs>
        <w:ind w:left="2694" w:hanging="2694"/>
        <w:jc w:val="both"/>
        <w:rPr>
          <w:rFonts w:ascii="Calibri" w:eastAsia="Calibri" w:hAnsi="Calibri" w:cs="Calibri"/>
          <w:b/>
          <w:bCs/>
          <w:lang w:val="el-GR"/>
        </w:rPr>
      </w:pPr>
      <w:r>
        <w:rPr>
          <w:rFonts w:ascii="Calibri" w:eastAsia="Calibri" w:hAnsi="Calibri" w:cs="Calibri"/>
          <w:b/>
          <w:bCs/>
          <w:lang w:val="el-GR"/>
        </w:rPr>
        <w:lastRenderedPageBreak/>
        <w:t>ΠΑΡΑΡΤΗΜΑ : ΤΟΠΟΓΡΑΦΙΚ</w:t>
      </w:r>
      <w:r w:rsidR="000B6438">
        <w:rPr>
          <w:rFonts w:ascii="Calibri" w:eastAsia="Calibri" w:hAnsi="Calibri" w:cs="Calibri"/>
          <w:b/>
          <w:bCs/>
          <w:lang w:val="el-GR"/>
        </w:rPr>
        <w:t>Ο</w:t>
      </w:r>
      <w:r>
        <w:rPr>
          <w:rFonts w:ascii="Calibri" w:eastAsia="Calibri" w:hAnsi="Calibri" w:cs="Calibri"/>
          <w:b/>
          <w:bCs/>
          <w:lang w:val="el-GR"/>
        </w:rPr>
        <w:t xml:space="preserve"> ΣΧΕΔΙ</w:t>
      </w:r>
      <w:r w:rsidR="000B6438">
        <w:rPr>
          <w:rFonts w:ascii="Calibri" w:eastAsia="Calibri" w:hAnsi="Calibri" w:cs="Calibri"/>
          <w:b/>
          <w:bCs/>
          <w:lang w:val="el-GR"/>
        </w:rPr>
        <w:t>Ο</w:t>
      </w:r>
    </w:p>
    <w:p w14:paraId="13239F6F" w14:textId="473EF970" w:rsidR="00E52CB4" w:rsidRPr="00E52CB4" w:rsidRDefault="00B135B9" w:rsidP="003F3DE3">
      <w:pPr>
        <w:tabs>
          <w:tab w:val="left" w:pos="7655"/>
        </w:tabs>
        <w:ind w:left="2694" w:hanging="2694"/>
        <w:jc w:val="both"/>
        <w:rPr>
          <w:rFonts w:ascii="Calibri" w:hAnsi="Calibri"/>
        </w:rPr>
      </w:pPr>
      <w:r>
        <w:rPr>
          <w:rFonts w:ascii="Calibri" w:hAnsi="Calibri"/>
          <w:noProof/>
          <w:lang w:eastAsia="en-US"/>
        </w:rPr>
        <w:drawing>
          <wp:inline distT="0" distB="0" distL="0" distR="0" wp14:anchorId="1AA27FCC" wp14:editId="6A81C97D">
            <wp:extent cx="6116320" cy="8646701"/>
            <wp:effectExtent l="0" t="0" r="0" b="254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320" cy="8646701"/>
                    </a:xfrm>
                    <a:prstGeom prst="rect">
                      <a:avLst/>
                    </a:prstGeom>
                    <a:noFill/>
                    <a:ln>
                      <a:noFill/>
                    </a:ln>
                  </pic:spPr>
                </pic:pic>
              </a:graphicData>
            </a:graphic>
          </wp:inline>
        </w:drawing>
      </w:r>
    </w:p>
    <w:sectPr w:rsidR="00E52CB4" w:rsidRPr="00E52CB4">
      <w:headerReference w:type="default" r:id="rId13"/>
      <w:footerReference w:type="default" r:id="rId14"/>
      <w:headerReference w:type="first" r:id="rId15"/>
      <w:footerReference w:type="first" r:id="rId16"/>
      <w:pgSz w:w="11900" w:h="16840"/>
      <w:pgMar w:top="1134" w:right="1134" w:bottom="1134" w:left="1134" w:header="1077" w:footer="2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70432" w14:textId="77777777" w:rsidR="00E82815" w:rsidRDefault="00E82815">
      <w:r>
        <w:separator/>
      </w:r>
    </w:p>
  </w:endnote>
  <w:endnote w:type="continuationSeparator" w:id="0">
    <w:p w14:paraId="35BE3E83" w14:textId="77777777" w:rsidR="00E82815" w:rsidRDefault="00E8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9E5B" w14:textId="5C22FA8E" w:rsidR="005D4818" w:rsidRDefault="005D4818">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Pr>
        <w:rFonts w:ascii="Calibri" w:eastAsia="Calibri" w:hAnsi="Calibri" w:cs="Calibri"/>
        <w:noProof/>
        <w:sz w:val="16"/>
        <w:szCs w:val="16"/>
      </w:rPr>
      <w:t>11</w:t>
    </w:r>
    <w:r>
      <w:rPr>
        <w:rFonts w:ascii="Calibri" w:eastAsia="Calibri" w:hAnsi="Calibri" w:cs="Calibri"/>
        <w:sz w:val="16"/>
        <w:szCs w:val="16"/>
      </w:rPr>
      <w:fldChar w:fldCharType="end"/>
    </w:r>
  </w:p>
  <w:p w14:paraId="0D0CA655" w14:textId="77777777" w:rsidR="005D4818" w:rsidRDefault="005D48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0AB9" w14:textId="242A1008" w:rsidR="005D4818" w:rsidRDefault="005D4818">
    <w:pPr>
      <w:pStyle w:val="Footer"/>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C12C301" w14:textId="77777777" w:rsidR="005D4818" w:rsidRDefault="005D48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1B9D" w14:textId="77777777" w:rsidR="00E82815" w:rsidRDefault="00E82815">
      <w:r>
        <w:separator/>
      </w:r>
    </w:p>
  </w:footnote>
  <w:footnote w:type="continuationSeparator" w:id="0">
    <w:p w14:paraId="03423D26" w14:textId="77777777" w:rsidR="00E82815" w:rsidRDefault="00E8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FFA7" w14:textId="77777777" w:rsidR="005D4818" w:rsidRDefault="005D4818">
    <w:pPr>
      <w:pStyle w:val="a0"/>
      <w:rPr>
        <w:rFonts w:hint="eastAsia"/>
      </w:rPr>
    </w:pPr>
  </w:p>
  <w:p w14:paraId="0E66CC1E" w14:textId="77777777" w:rsidR="005D4818" w:rsidRDefault="005D48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C17C" w14:textId="5D210951" w:rsidR="005D4818" w:rsidRDefault="005D4818">
    <w:pPr>
      <w:pStyle w:val="Header"/>
    </w:pPr>
    <w:r>
      <w:rPr>
        <w:noProof/>
        <w:lang w:eastAsia="en-US"/>
      </w:rPr>
      <w:drawing>
        <wp:anchor distT="152400" distB="152400" distL="152400" distR="152400" simplePos="0" relativeHeight="251658240" behindDoc="1" locked="0" layoutInCell="1" allowOverlap="1" wp14:anchorId="1B80BCC5" wp14:editId="14F05518">
          <wp:simplePos x="0" y="0"/>
          <wp:positionH relativeFrom="page">
            <wp:posOffset>367665</wp:posOffset>
          </wp:positionH>
          <wp:positionV relativeFrom="page">
            <wp:posOffset>400050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60288" behindDoc="1" locked="0" layoutInCell="1" allowOverlap="1" wp14:anchorId="449AFEA9" wp14:editId="7E94F5C9">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5D4818" w:rsidRDefault="005D4818">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type w14:anchorId="449AFEA9" id="_x0000_t202" coordsize="21600,21600" o:spt="202" path="m,l,21600r21600,l21600,xe">
              <v:stroke joinstyle="miter"/>
              <v:path gradientshapeok="t" o:connecttype="rect"/>
            </v:shapetype>
            <v:shape id="officeArt object" o:spid="_x0000_s1026"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" filled="f" stroked="f" strokeweight="1pt">
              <v:stroke miterlimit="4"/>
              <v:textbox inset="1.27mm,1.27mm,1.27mm,1.27mm">
                <w:txbxContent>
                  <w:p w14:paraId="787AED9D" w14:textId="77777777" w:rsidR="005D4818" w:rsidRDefault="005D4818">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576F3F31" w:rsidR="005D4818" w:rsidRDefault="005D4818">
    <w:r>
      <w:rPr>
        <w:noProof/>
        <w:lang w:eastAsia="en-US"/>
      </w:rPr>
      <mc:AlternateContent>
        <mc:Choice Requires="wps">
          <w:drawing>
            <wp:anchor distT="152400" distB="152400" distL="152400" distR="152400" simplePos="0" relativeHeight="251659264" behindDoc="1" locked="0" layoutInCell="1" allowOverlap="1" wp14:anchorId="25B7BD4A" wp14:editId="597BCFDD">
              <wp:simplePos x="0" y="0"/>
              <wp:positionH relativeFrom="page">
                <wp:posOffset>2305050</wp:posOffset>
              </wp:positionH>
              <wp:positionV relativeFrom="page">
                <wp:posOffset>1133475</wp:posOffset>
              </wp:positionV>
              <wp:extent cx="4848225" cy="2667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48225" cy="266700"/>
                      </a:xfrm>
                      <a:prstGeom prst="rect">
                        <a:avLst/>
                      </a:prstGeom>
                      <a:noFill/>
                      <a:ln w="12700" cap="flat">
                        <a:noFill/>
                        <a:miter lim="400000"/>
                      </a:ln>
                      <a:effectLst/>
                    </wps:spPr>
                    <wps:txbx>
                      <w:txbxContent>
                        <w:p w14:paraId="6D4A33F4" w14:textId="6A55426B" w:rsidR="005D4818" w:rsidRDefault="005D4818">
                          <w:pPr>
                            <w:jc w:val="right"/>
                          </w:pP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25B7BD4A" id="_x0000_s1027" type="#_x0000_t202" alt="Text Box 18" style="position:absolute;margin-left:181.5pt;margin-top:89.25pt;width:381.75pt;height:21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" filled="f" stroked="f" strokeweight="1pt">
              <v:stroke miterlimit="4"/>
              <v:textbox inset="1.27mm,1.27mm,1.27mm,1.27mm">
                <w:txbxContent>
                  <w:p w14:paraId="6D4A33F4" w14:textId="6A55426B" w:rsidR="005D4818" w:rsidRDefault="005D4818">
                    <w:pPr>
                      <w:jc w:val="right"/>
                    </w:pPr>
                    <w:r>
                      <w:rPr>
                        <w:rFonts w:ascii="Arial Narrow" w:hAnsi="Arial Narrow"/>
                        <w:b/>
                        <w:bCs/>
                        <w:i/>
                        <w:iCs/>
                        <w:color w:val="365F91"/>
                        <w:spacing w:val="-1"/>
                        <w:u w:color="365F91"/>
                      </w:rPr>
                      <w:t>ΤΜΗΜΑ ΠΡΟΜΗΘΕΙΩΝ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56E"/>
    <w:multiLevelType w:val="multilevel"/>
    <w:tmpl w:val="9222923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1A1AFE">
      <w:start w:val="1"/>
      <w:numFmt w:val="lowerLetter"/>
      <w:lvlText w:val="%2."/>
      <w:lvlJc w:val="left"/>
      <w:pPr>
        <w:ind w:left="7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DA3228">
      <w:start w:val="1"/>
      <w:numFmt w:val="lowerRoman"/>
      <w:lvlText w:val="%3."/>
      <w:lvlJc w:val="left"/>
      <w:pPr>
        <w:ind w:left="150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083886">
      <w:start w:val="1"/>
      <w:numFmt w:val="decimal"/>
      <w:lvlText w:val="%4."/>
      <w:lvlJc w:val="left"/>
      <w:pPr>
        <w:ind w:left="22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CEB334">
      <w:start w:val="1"/>
      <w:numFmt w:val="lowerLetter"/>
      <w:lvlText w:val="%5."/>
      <w:lvlJc w:val="left"/>
      <w:pPr>
        <w:ind w:left="29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D03B7A">
      <w:start w:val="1"/>
      <w:numFmt w:val="lowerRoman"/>
      <w:lvlText w:val="%6."/>
      <w:lvlJc w:val="left"/>
      <w:pPr>
        <w:ind w:left="36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2165C">
      <w:start w:val="1"/>
      <w:numFmt w:val="decimal"/>
      <w:lvlText w:val="%7."/>
      <w:lvlJc w:val="left"/>
      <w:pPr>
        <w:ind w:left="43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AF5E4">
      <w:start w:val="1"/>
      <w:numFmt w:val="lowerLetter"/>
      <w:lvlText w:val="%8."/>
      <w:lvlJc w:val="left"/>
      <w:pPr>
        <w:ind w:left="51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9847B6">
      <w:start w:val="1"/>
      <w:numFmt w:val="lowerRoman"/>
      <w:lvlText w:val="%9."/>
      <w:lvlJc w:val="left"/>
      <w:pPr>
        <w:ind w:left="58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8E59E7"/>
    <w:multiLevelType w:val="multilevel"/>
    <w:tmpl w:val="1D20BF2A"/>
    <w:numStyleLink w:val="4"/>
  </w:abstractNum>
  <w:abstractNum w:abstractNumId="3" w15:restartNumberingAfterBreak="0">
    <w:nsid w:val="05F94C73"/>
    <w:multiLevelType w:val="hybridMultilevel"/>
    <w:tmpl w:val="4772335E"/>
    <w:lvl w:ilvl="0" w:tplc="04080001">
      <w:start w:val="1"/>
      <w:numFmt w:val="bullet"/>
      <w:lvlText w:val=""/>
      <w:lvlJc w:val="left"/>
      <w:pPr>
        <w:ind w:left="1778" w:hanging="360"/>
      </w:pPr>
      <w:rPr>
        <w:rFonts w:ascii="Symbol" w:hAnsi="Symbol"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4" w15:restartNumberingAfterBreak="0">
    <w:nsid w:val="07D351F6"/>
    <w:multiLevelType w:val="hybridMultilevel"/>
    <w:tmpl w:val="AE2EBB8A"/>
    <w:lvl w:ilvl="0" w:tplc="82EE80F4">
      <w:start w:val="10"/>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4B7E78"/>
    <w:multiLevelType w:val="hybridMultilevel"/>
    <w:tmpl w:val="3B2EE2C8"/>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6" w15:restartNumberingAfterBreak="0">
    <w:nsid w:val="0BEB6586"/>
    <w:multiLevelType w:val="multilevel"/>
    <w:tmpl w:val="F012918E"/>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873E15"/>
    <w:multiLevelType w:val="multilevel"/>
    <w:tmpl w:val="8654ABC2"/>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b/>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8" w15:restartNumberingAfterBreak="0">
    <w:nsid w:val="0D9C4328"/>
    <w:multiLevelType w:val="multilevel"/>
    <w:tmpl w:val="86FACD46"/>
    <w:lvl w:ilvl="0">
      <w:start w:val="12"/>
      <w:numFmt w:val="decimal"/>
      <w:lvlText w:val="%1"/>
      <w:lvlJc w:val="left"/>
      <w:pPr>
        <w:ind w:left="458" w:hanging="458"/>
      </w:pPr>
      <w:rPr>
        <w:rFonts w:hint="default"/>
      </w:rPr>
    </w:lvl>
    <w:lvl w:ilvl="1">
      <w:start w:val="1"/>
      <w:numFmt w:val="decimal"/>
      <w:lvlText w:val="14.%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15:restartNumberingAfterBreak="0">
    <w:nsid w:val="12C30463"/>
    <w:multiLevelType w:val="multilevel"/>
    <w:tmpl w:val="02EA3C84"/>
    <w:lvl w:ilvl="0">
      <w:start w:val="15"/>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DF7503"/>
    <w:multiLevelType w:val="multilevel"/>
    <w:tmpl w:val="C7BAC4E4"/>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077736"/>
    <w:multiLevelType w:val="multilevel"/>
    <w:tmpl w:val="BA7EEEF2"/>
    <w:lvl w:ilvl="0">
      <w:start w:val="15"/>
      <w:numFmt w:val="decimal"/>
      <w:lvlText w:val="%1"/>
      <w:lvlJc w:val="left"/>
      <w:pPr>
        <w:ind w:left="600" w:hanging="600"/>
      </w:pPr>
      <w:rPr>
        <w:rFonts w:cs="Times New Roman" w:hint="default"/>
        <w:color w:val="auto"/>
      </w:rPr>
    </w:lvl>
    <w:lvl w:ilvl="1">
      <w:start w:val="8"/>
      <w:numFmt w:val="decimal"/>
      <w:lvlText w:val="%1.%2"/>
      <w:lvlJc w:val="left"/>
      <w:pPr>
        <w:ind w:left="600" w:hanging="60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3" w15:restartNumberingAfterBreak="0">
    <w:nsid w:val="1A7A0342"/>
    <w:multiLevelType w:val="hybridMultilevel"/>
    <w:tmpl w:val="5594946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1EA37E51"/>
    <w:multiLevelType w:val="multilevel"/>
    <w:tmpl w:val="97A2A79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D633F9"/>
    <w:multiLevelType w:val="multilevel"/>
    <w:tmpl w:val="BA7EEEF2"/>
    <w:lvl w:ilvl="0">
      <w:start w:val="1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E17AC1"/>
    <w:multiLevelType w:val="multilevel"/>
    <w:tmpl w:val="16B8DAA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CB31DE"/>
    <w:multiLevelType w:val="hybridMultilevel"/>
    <w:tmpl w:val="9E163BA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259914C3"/>
    <w:multiLevelType w:val="multilevel"/>
    <w:tmpl w:val="E0466744"/>
    <w:lvl w:ilvl="0">
      <w:start w:val="15"/>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4577C0"/>
    <w:multiLevelType w:val="hybridMultilevel"/>
    <w:tmpl w:val="C44AC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892827"/>
    <w:multiLevelType w:val="hybridMultilevel"/>
    <w:tmpl w:val="4DB0A84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1" w15:restartNumberingAfterBreak="0">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225BC1"/>
    <w:multiLevelType w:val="hybridMultilevel"/>
    <w:tmpl w:val="3370DC12"/>
    <w:lvl w:ilvl="0" w:tplc="0408000F">
      <w:start w:val="1"/>
      <w:numFmt w:val="decimal"/>
      <w:lvlText w:val="%1."/>
      <w:lvlJc w:val="left"/>
      <w:pPr>
        <w:ind w:left="206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0B14013"/>
    <w:multiLevelType w:val="hybridMultilevel"/>
    <w:tmpl w:val="98B844D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4" w15:restartNumberingAfterBreak="0">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9C7C0E"/>
    <w:multiLevelType w:val="multilevel"/>
    <w:tmpl w:val="9222923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FB23FD"/>
    <w:multiLevelType w:val="multilevel"/>
    <w:tmpl w:val="C7BAC4E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B21AE3"/>
    <w:multiLevelType w:val="hybridMultilevel"/>
    <w:tmpl w:val="60FC2D48"/>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28" w15:restartNumberingAfterBreak="0">
    <w:nsid w:val="32C624A3"/>
    <w:multiLevelType w:val="multilevel"/>
    <w:tmpl w:val="A69052DC"/>
    <w:lvl w:ilvl="0">
      <w:start w:val="1"/>
      <w:numFmt w:val="decimal"/>
      <w:lvlText w:val="%1."/>
      <w:lvlJc w:val="left"/>
      <w:pPr>
        <w:ind w:left="720" w:hanging="360"/>
      </w:pPr>
      <w:rPr>
        <w:rFonts w:ascii="Calibri" w:hAnsi="Calibri" w:hint="default"/>
        <w:b/>
      </w:rPr>
    </w:lvl>
    <w:lvl w:ilvl="1">
      <w:start w:val="1"/>
      <w:numFmt w:val="decimal"/>
      <w:isLgl/>
      <w:lvlText w:val="%1.%2"/>
      <w:lvlJc w:val="left"/>
      <w:pPr>
        <w:ind w:left="737" w:hanging="73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5287FD2"/>
    <w:multiLevelType w:val="hybridMultilevel"/>
    <w:tmpl w:val="9046586E"/>
    <w:numStyleLink w:val="2"/>
  </w:abstractNum>
  <w:abstractNum w:abstractNumId="30" w15:restartNumberingAfterBreak="0">
    <w:nsid w:val="360D51DB"/>
    <w:multiLevelType w:val="hybridMultilevel"/>
    <w:tmpl w:val="2778A14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366A5157"/>
    <w:multiLevelType w:val="multilevel"/>
    <w:tmpl w:val="9222923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A602DE"/>
    <w:multiLevelType w:val="hybridMultilevel"/>
    <w:tmpl w:val="3A9E49E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3" w15:restartNumberingAfterBreak="0">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EA4C8C">
      <w:start w:val="1"/>
      <w:numFmt w:val="bullet"/>
      <w:lvlText w:val="-"/>
      <w:lvlJc w:val="left"/>
      <w:pPr>
        <w:tabs>
          <w:tab w:val="left" w:pos="7655"/>
        </w:tabs>
        <w:ind w:left="14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5EC7E8">
      <w:start w:val="1"/>
      <w:numFmt w:val="bullet"/>
      <w:lvlText w:val="-"/>
      <w:lvlJc w:val="left"/>
      <w:pPr>
        <w:tabs>
          <w:tab w:val="left" w:pos="7655"/>
        </w:tabs>
        <w:ind w:left="20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D01600">
      <w:start w:val="1"/>
      <w:numFmt w:val="bullet"/>
      <w:lvlText w:val="-"/>
      <w:lvlJc w:val="left"/>
      <w:pPr>
        <w:tabs>
          <w:tab w:val="left" w:pos="7655"/>
        </w:tabs>
        <w:ind w:left="26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BCD3A0">
      <w:start w:val="1"/>
      <w:numFmt w:val="bullet"/>
      <w:lvlText w:val="-"/>
      <w:lvlJc w:val="left"/>
      <w:pPr>
        <w:tabs>
          <w:tab w:val="left" w:pos="7655"/>
        </w:tabs>
        <w:ind w:left="32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6A378">
      <w:start w:val="1"/>
      <w:numFmt w:val="bullet"/>
      <w:lvlText w:val="-"/>
      <w:lvlJc w:val="left"/>
      <w:pPr>
        <w:tabs>
          <w:tab w:val="left" w:pos="7655"/>
        </w:tabs>
        <w:ind w:left="38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E0FC6">
      <w:start w:val="1"/>
      <w:numFmt w:val="bullet"/>
      <w:lvlText w:val="-"/>
      <w:lvlJc w:val="left"/>
      <w:pPr>
        <w:tabs>
          <w:tab w:val="left" w:pos="7655"/>
        </w:tabs>
        <w:ind w:left="44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BC3A82">
      <w:start w:val="1"/>
      <w:numFmt w:val="bullet"/>
      <w:lvlText w:val="-"/>
      <w:lvlJc w:val="left"/>
      <w:pPr>
        <w:tabs>
          <w:tab w:val="left" w:pos="7655"/>
        </w:tabs>
        <w:ind w:left="50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3A4C0C">
      <w:start w:val="1"/>
      <w:numFmt w:val="bullet"/>
      <w:lvlText w:val="-"/>
      <w:lvlJc w:val="left"/>
      <w:pPr>
        <w:tabs>
          <w:tab w:val="left" w:pos="7655"/>
        </w:tabs>
        <w:ind w:left="569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B8D4259"/>
    <w:multiLevelType w:val="multilevel"/>
    <w:tmpl w:val="5B0EC01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2A1971"/>
    <w:multiLevelType w:val="multilevel"/>
    <w:tmpl w:val="9222923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8A033C"/>
    <w:multiLevelType w:val="hybridMultilevel"/>
    <w:tmpl w:val="4A9EF6F8"/>
    <w:numStyleLink w:val="1"/>
  </w:abstractNum>
  <w:abstractNum w:abstractNumId="37" w15:restartNumberingAfterBreak="0">
    <w:nsid w:val="47C76EE9"/>
    <w:multiLevelType w:val="hybridMultilevel"/>
    <w:tmpl w:val="362210F8"/>
    <w:numStyleLink w:val="3"/>
  </w:abstractNum>
  <w:abstractNum w:abstractNumId="38" w15:restartNumberingAfterBreak="0">
    <w:nsid w:val="490628D6"/>
    <w:multiLevelType w:val="multilevel"/>
    <w:tmpl w:val="BE287B8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C580AFA"/>
    <w:multiLevelType w:val="multilevel"/>
    <w:tmpl w:val="8B7EE106"/>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AC315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24BFAC">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8468">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C11C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CACB4C">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2E436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F4D488">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486DD8">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0C7368"/>
    <w:multiLevelType w:val="hybridMultilevel"/>
    <w:tmpl w:val="4E7EC7B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42" w15:restartNumberingAfterBreak="0">
    <w:nsid w:val="4FB507B8"/>
    <w:multiLevelType w:val="multilevel"/>
    <w:tmpl w:val="9222923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DE3D59"/>
    <w:multiLevelType w:val="multilevel"/>
    <w:tmpl w:val="9222923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737726"/>
    <w:multiLevelType w:val="hybridMultilevel"/>
    <w:tmpl w:val="628038EA"/>
    <w:lvl w:ilvl="0" w:tplc="0408001B">
      <w:start w:val="1"/>
      <w:numFmt w:val="lowerRoman"/>
      <w:lvlText w:val="%1."/>
      <w:lvlJc w:val="right"/>
      <w:pPr>
        <w:ind w:left="1440" w:hanging="360"/>
      </w:pPr>
    </w:lvl>
    <w:lvl w:ilvl="1" w:tplc="B5D89A68">
      <w:start w:val="1"/>
      <w:numFmt w:val="bullet"/>
      <w:lvlText w:val="•"/>
      <w:lvlJc w:val="left"/>
      <w:pPr>
        <w:ind w:left="2160" w:hanging="360"/>
      </w:pPr>
      <w:rPr>
        <w:rFonts w:ascii="Tahoma" w:eastAsia="Times New Roman" w:hAnsi="Tahoma" w:cs="Tahoma"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5" w15:restartNumberingAfterBreak="0">
    <w:nsid w:val="5BC60020"/>
    <w:multiLevelType w:val="hybridMultilevel"/>
    <w:tmpl w:val="F02ED61C"/>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6" w15:restartNumberingAfterBreak="0">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655"/>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7655"/>
        </w:tabs>
        <w:ind w:left="1024" w:hanging="10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7655"/>
        </w:tabs>
        <w:ind w:left="1024" w:hanging="10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655"/>
        </w:tabs>
        <w:ind w:left="1384" w:hanging="1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655"/>
        </w:tabs>
        <w:ind w:left="1384" w:hanging="13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655"/>
        </w:tabs>
        <w:ind w:left="1744" w:hanging="17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655"/>
        </w:tabs>
        <w:ind w:left="1744" w:hanging="17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655"/>
        </w:tabs>
        <w:ind w:left="2104" w:hanging="21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0847838"/>
    <w:multiLevelType w:val="multilevel"/>
    <w:tmpl w:val="33B62940"/>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1C06162"/>
    <w:multiLevelType w:val="hybridMultilevel"/>
    <w:tmpl w:val="7EEE08E6"/>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64A4246C"/>
    <w:multiLevelType w:val="multilevel"/>
    <w:tmpl w:val="C7BAC4E4"/>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4E8638F"/>
    <w:multiLevelType w:val="hybridMultilevel"/>
    <w:tmpl w:val="2BB4DEA8"/>
    <w:lvl w:ilvl="0" w:tplc="4B9C36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7024B0"/>
    <w:multiLevelType w:val="hybridMultilevel"/>
    <w:tmpl w:val="673CC9B2"/>
    <w:lvl w:ilvl="0" w:tplc="0408000F">
      <w:start w:val="1"/>
      <w:numFmt w:val="decimal"/>
      <w:lvlText w:val="%1."/>
      <w:lvlJc w:val="left"/>
      <w:pPr>
        <w:ind w:left="2149" w:hanging="360"/>
      </w:pPr>
      <w:rPr>
        <w:rFonts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52" w15:restartNumberingAfterBreak="0">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A4B0121"/>
    <w:multiLevelType w:val="multilevel"/>
    <w:tmpl w:val="D01C660E"/>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55" w15:restartNumberingAfterBreak="0">
    <w:nsid w:val="72D23B05"/>
    <w:multiLevelType w:val="multilevel"/>
    <w:tmpl w:val="BA7EEEF2"/>
    <w:lvl w:ilvl="0">
      <w:start w:val="15"/>
      <w:numFmt w:val="decimal"/>
      <w:lvlText w:val="%1"/>
      <w:lvlJc w:val="left"/>
      <w:pPr>
        <w:ind w:left="600" w:hanging="600"/>
      </w:pPr>
      <w:rPr>
        <w:rFonts w:cs="Times New Roman" w:hint="default"/>
        <w:color w:val="auto"/>
      </w:rPr>
    </w:lvl>
    <w:lvl w:ilvl="1">
      <w:start w:val="8"/>
      <w:numFmt w:val="decimal"/>
      <w:lvlText w:val="%1.%2"/>
      <w:lvlJc w:val="left"/>
      <w:pPr>
        <w:ind w:left="600" w:hanging="60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6" w15:restartNumberingAfterBreak="0">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984520">
      <w:start w:val="1"/>
      <w:numFmt w:val="lowerLetter"/>
      <w:lvlText w:val="%2."/>
      <w:lvlJc w:val="left"/>
      <w:pPr>
        <w:tabs>
          <w:tab w:val="left" w:pos="7655"/>
        </w:tabs>
        <w:ind w:left="199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348932">
      <w:start w:val="1"/>
      <w:numFmt w:val="lowerRoman"/>
      <w:lvlText w:val="%3."/>
      <w:lvlJc w:val="left"/>
      <w:pPr>
        <w:tabs>
          <w:tab w:val="left" w:pos="7655"/>
        </w:tabs>
        <w:ind w:left="2716"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64752E">
      <w:start w:val="1"/>
      <w:numFmt w:val="decimal"/>
      <w:lvlText w:val="%4."/>
      <w:lvlJc w:val="left"/>
      <w:pPr>
        <w:tabs>
          <w:tab w:val="left" w:pos="7655"/>
        </w:tabs>
        <w:ind w:left="343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B29D02">
      <w:start w:val="1"/>
      <w:numFmt w:val="lowerLetter"/>
      <w:lvlText w:val="%5."/>
      <w:lvlJc w:val="left"/>
      <w:pPr>
        <w:tabs>
          <w:tab w:val="left" w:pos="7655"/>
        </w:tabs>
        <w:ind w:left="415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05F6A">
      <w:start w:val="1"/>
      <w:numFmt w:val="lowerRoman"/>
      <w:lvlText w:val="%6."/>
      <w:lvlJc w:val="left"/>
      <w:pPr>
        <w:tabs>
          <w:tab w:val="left" w:pos="7655"/>
        </w:tabs>
        <w:ind w:left="4876"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90DFA8">
      <w:start w:val="1"/>
      <w:numFmt w:val="decimal"/>
      <w:lvlText w:val="%7."/>
      <w:lvlJc w:val="left"/>
      <w:pPr>
        <w:tabs>
          <w:tab w:val="left" w:pos="7655"/>
        </w:tabs>
        <w:ind w:left="559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56D684">
      <w:start w:val="1"/>
      <w:numFmt w:val="lowerLetter"/>
      <w:lvlText w:val="%8."/>
      <w:lvlJc w:val="left"/>
      <w:pPr>
        <w:tabs>
          <w:tab w:val="left" w:pos="7655"/>
        </w:tabs>
        <w:ind w:left="631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B0BD60">
      <w:start w:val="1"/>
      <w:numFmt w:val="lowerRoman"/>
      <w:lvlText w:val="%9."/>
      <w:lvlJc w:val="left"/>
      <w:pPr>
        <w:tabs>
          <w:tab w:val="left" w:pos="7655"/>
        </w:tabs>
        <w:ind w:left="7036"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77747194"/>
    <w:multiLevelType w:val="hybridMultilevel"/>
    <w:tmpl w:val="45681122"/>
    <w:lvl w:ilvl="0" w:tplc="0809000F">
      <w:start w:val="1"/>
      <w:numFmt w:val="decimal"/>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58" w15:restartNumberingAfterBreak="0">
    <w:nsid w:val="77FD6E5F"/>
    <w:multiLevelType w:val="hybridMultilevel"/>
    <w:tmpl w:val="F6106E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9" w15:restartNumberingAfterBreak="0">
    <w:nsid w:val="782E60FA"/>
    <w:multiLevelType w:val="hybridMultilevel"/>
    <w:tmpl w:val="C13CA1B2"/>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60" w15:restartNumberingAfterBreak="0">
    <w:nsid w:val="7CC26C44"/>
    <w:multiLevelType w:val="hybridMultilevel"/>
    <w:tmpl w:val="C462623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1" w15:restartNumberingAfterBreak="0">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EE21AE">
      <w:start w:val="1"/>
      <w:numFmt w:val="lowerLetter"/>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DC54F2">
      <w:start w:val="1"/>
      <w:numFmt w:val="lowerRoman"/>
      <w:lvlText w:val="%3."/>
      <w:lvlJc w:val="left"/>
      <w:pPr>
        <w:tabs>
          <w:tab w:val="left" w:pos="426"/>
        </w:tabs>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468D06">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24EA2">
      <w:start w:val="1"/>
      <w:numFmt w:val="lowerLetter"/>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826F4A">
      <w:start w:val="1"/>
      <w:numFmt w:val="lowerRoman"/>
      <w:lvlText w:val="%6."/>
      <w:lvlJc w:val="left"/>
      <w:pPr>
        <w:tabs>
          <w:tab w:val="left" w:pos="426"/>
        </w:tabs>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A64B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9A60BA">
      <w:start w:val="1"/>
      <w:numFmt w:val="lowerLetter"/>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22C8">
      <w:start w:val="1"/>
      <w:numFmt w:val="lowerRoman"/>
      <w:lvlText w:val="%9."/>
      <w:lvlJc w:val="left"/>
      <w:pPr>
        <w:tabs>
          <w:tab w:val="left" w:pos="426"/>
        </w:tabs>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0"/>
  </w:num>
  <w:num w:numId="2">
    <w:abstractNumId w:val="36"/>
  </w:num>
  <w:num w:numId="3">
    <w:abstractNumId w:val="36"/>
    <w:lvlOverride w:ilvl="0">
      <w:lvl w:ilvl="0" w:tplc="F6BAC976">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F84730">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2D68668">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009BD0">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D47440">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B69344">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1B2C696">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480C60">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4A36E2">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9"/>
    <w:lvlOverride w:ilvl="0">
      <w:startOverride w:val="5"/>
    </w:lvlOverride>
  </w:num>
  <w:num w:numId="6">
    <w:abstractNumId w:val="29"/>
    <w:lvlOverride w:ilvl="0">
      <w:lvl w:ilvl="0" w:tplc="D7A45A16">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F6A7E0">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B20EE2">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D4B2FE">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0E650E">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5C2B30">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0AD802">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70D9FE">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08A59A">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9"/>
    <w:lvlOverride w:ilvl="0">
      <w:lvl w:ilvl="0" w:tplc="D7A45A16">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F6A7E0">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B20EE2">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D4B2FE">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0E650E">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5C2B30">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0AD802">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70D9FE">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08A59A">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1"/>
  </w:num>
  <w:num w:numId="9">
    <w:abstractNumId w:val="37"/>
  </w:num>
  <w:num w:numId="10">
    <w:abstractNumId w:val="46"/>
  </w:num>
  <w:num w:numId="11">
    <w:abstractNumId w:val="21"/>
  </w:num>
  <w:num w:numId="12">
    <w:abstractNumId w:val="33"/>
  </w:num>
  <w:num w:numId="13">
    <w:abstractNumId w:val="56"/>
  </w:num>
  <w:num w:numId="14">
    <w:abstractNumId w:val="52"/>
  </w:num>
  <w:num w:numId="15">
    <w:abstractNumId w:val="24"/>
  </w:num>
  <w:num w:numId="16">
    <w:abstractNumId w:val="9"/>
  </w:num>
  <w:num w:numId="17">
    <w:abstractNumId w:val="54"/>
  </w:num>
  <w:num w:numId="18">
    <w:abstractNumId w:val="20"/>
  </w:num>
  <w:num w:numId="19">
    <w:abstractNumId w:val="16"/>
  </w:num>
  <w:num w:numId="20">
    <w:abstractNumId w:val="27"/>
  </w:num>
  <w:num w:numId="21">
    <w:abstractNumId w:val="3"/>
  </w:num>
  <w:num w:numId="22">
    <w:abstractNumId w:val="41"/>
  </w:num>
  <w:num w:numId="23">
    <w:abstractNumId w:val="60"/>
  </w:num>
  <w:num w:numId="24">
    <w:abstractNumId w:val="23"/>
  </w:num>
  <w:num w:numId="25">
    <w:abstractNumId w:val="59"/>
  </w:num>
  <w:num w:numId="26">
    <w:abstractNumId w:val="22"/>
  </w:num>
  <w:num w:numId="27">
    <w:abstractNumId w:val="32"/>
  </w:num>
  <w:num w:numId="28">
    <w:abstractNumId w:val="7"/>
  </w:num>
  <w:num w:numId="29">
    <w:abstractNumId w:val="13"/>
  </w:num>
  <w:num w:numId="30">
    <w:abstractNumId w:val="17"/>
  </w:num>
  <w:num w:numId="31">
    <w:abstractNumId w:val="5"/>
  </w:num>
  <w:num w:numId="32">
    <w:abstractNumId w:val="51"/>
  </w:num>
  <w:num w:numId="33">
    <w:abstractNumId w:val="30"/>
  </w:num>
  <w:num w:numId="34">
    <w:abstractNumId w:val="58"/>
  </w:num>
  <w:num w:numId="35">
    <w:abstractNumId w:val="28"/>
  </w:num>
  <w:num w:numId="36">
    <w:abstractNumId w:val="55"/>
  </w:num>
  <w:num w:numId="37">
    <w:abstractNumId w:val="12"/>
  </w:num>
  <w:num w:numId="38">
    <w:abstractNumId w:val="15"/>
  </w:num>
  <w:num w:numId="39">
    <w:abstractNumId w:val="10"/>
  </w:num>
  <w:num w:numId="40">
    <w:abstractNumId w:val="18"/>
  </w:num>
  <w:num w:numId="41">
    <w:abstractNumId w:val="45"/>
  </w:num>
  <w:num w:numId="42">
    <w:abstractNumId w:val="2"/>
    <w:lvlOverride w:ilvl="0">
      <w:lvl w:ilvl="0">
        <w:start w:val="1"/>
        <w:numFmt w:val="decimal"/>
        <w:lvlText w:val="%1."/>
        <w:lvlJc w:val="left"/>
        <w:pPr>
          <w:tabs>
            <w:tab w:val="num" w:pos="7655"/>
          </w:tabs>
          <w:ind w:left="405" w:hanging="405"/>
        </w:pPr>
        <w:rPr>
          <w:rFonts w:hAnsi="Arial Unicode MS" w:hint="default"/>
          <w:caps w:val="0"/>
          <w:smallCaps w:val="0"/>
          <w:strike w:val="0"/>
          <w:dstrike w:val="0"/>
          <w:color w:val="000000"/>
          <w:spacing w:val="0"/>
          <w:w w:val="100"/>
          <w:kern w:val="0"/>
          <w:position w:val="0"/>
          <w:vertAlign w:val="baseline"/>
        </w:rPr>
      </w:lvl>
    </w:lvlOverride>
    <w:lvlOverride w:ilvl="1">
      <w:lvl w:ilvl="1">
        <w:start w:val="1"/>
        <w:numFmt w:val="decimal"/>
        <w:lvlText w:val="%2."/>
        <w:lvlJc w:val="left"/>
        <w:pPr>
          <w:tabs>
            <w:tab w:val="num" w:pos="7655"/>
          </w:tabs>
          <w:ind w:left="709" w:hanging="709"/>
        </w:pPr>
        <w:rPr>
          <w:rFonts w:hAnsi="Arial Unicode MS" w:hint="default"/>
          <w:caps w:val="0"/>
          <w:smallCaps w:val="0"/>
          <w:strike w:val="0"/>
          <w:dstrike w:val="0"/>
          <w:color w:val="000000"/>
          <w:spacing w:val="0"/>
          <w:w w:val="100"/>
          <w:kern w:val="0"/>
          <w:position w:val="0"/>
          <w:vertAlign w:val="baseline"/>
        </w:rPr>
      </w:lvl>
    </w:lvlOverride>
    <w:lvlOverride w:ilvl="2">
      <w:lvl w:ilvl="2">
        <w:start w:val="1"/>
        <w:numFmt w:val="decimal"/>
        <w:lvlText w:val="%2.%3."/>
        <w:lvlJc w:val="left"/>
        <w:pPr>
          <w:ind w:left="851" w:hanging="851"/>
        </w:pPr>
        <w:rPr>
          <w:rFonts w:hAnsi="Arial Unicode MS" w:hint="default"/>
          <w:b/>
          <w:caps w:val="0"/>
          <w:smallCaps w:val="0"/>
          <w:strike w:val="0"/>
          <w:dstrike w:val="0"/>
          <w:color w:val="000000"/>
          <w:spacing w:val="0"/>
          <w:w w:val="100"/>
          <w:kern w:val="0"/>
          <w:position w:val="0"/>
          <w:vertAlign w:val="baseline"/>
        </w:rPr>
      </w:lvl>
    </w:lvlOverride>
    <w:lvlOverride w:ilvl="3">
      <w:lvl w:ilvl="3">
        <w:start w:val="1"/>
        <w:numFmt w:val="decimal"/>
        <w:lvlText w:val="%2.%3.%4."/>
        <w:lvlJc w:val="left"/>
        <w:pPr>
          <w:tabs>
            <w:tab w:val="num" w:pos="7655"/>
          </w:tabs>
          <w:ind w:left="1024" w:hanging="1024"/>
        </w:pPr>
        <w:rPr>
          <w:rFonts w:hAnsi="Arial Unicode MS" w:hint="default"/>
          <w:caps w:val="0"/>
          <w:smallCaps w:val="0"/>
          <w:strike w:val="0"/>
          <w:dstrike w:val="0"/>
          <w:color w:val="000000"/>
          <w:spacing w:val="0"/>
          <w:w w:val="100"/>
          <w:kern w:val="0"/>
          <w:position w:val="0"/>
          <w:vertAlign w:val="baseline"/>
        </w:rPr>
      </w:lvl>
    </w:lvlOverride>
    <w:lvlOverride w:ilvl="4">
      <w:lvl w:ilvl="4">
        <w:start w:val="1"/>
        <w:numFmt w:val="decimal"/>
        <w:lvlText w:val="%2.%3.%4.%5."/>
        <w:lvlJc w:val="left"/>
        <w:pPr>
          <w:tabs>
            <w:tab w:val="num" w:pos="7655"/>
          </w:tabs>
          <w:ind w:left="1384" w:hanging="1384"/>
        </w:pPr>
        <w:rPr>
          <w:rFonts w:hAnsi="Arial Unicode MS" w:hint="default"/>
          <w:caps w:val="0"/>
          <w:smallCaps w:val="0"/>
          <w:strike w:val="0"/>
          <w:dstrike w:val="0"/>
          <w:color w:val="000000"/>
          <w:spacing w:val="0"/>
          <w:w w:val="100"/>
          <w:kern w:val="0"/>
          <w:position w:val="0"/>
          <w:vertAlign w:val="baseline"/>
        </w:rPr>
      </w:lvl>
    </w:lvlOverride>
    <w:lvlOverride w:ilvl="5">
      <w:lvl w:ilvl="5">
        <w:start w:val="1"/>
        <w:numFmt w:val="decimal"/>
        <w:lvlText w:val="%2.%3.%4.%5.%6."/>
        <w:lvlJc w:val="left"/>
        <w:pPr>
          <w:tabs>
            <w:tab w:val="num" w:pos="7655"/>
          </w:tabs>
          <w:ind w:left="1384" w:hanging="1384"/>
        </w:pPr>
        <w:rPr>
          <w:rFonts w:hAnsi="Arial Unicode MS" w:hint="default"/>
          <w:caps w:val="0"/>
          <w:smallCaps w:val="0"/>
          <w:strike w:val="0"/>
          <w:dstrike w:val="0"/>
          <w:color w:val="000000"/>
          <w:spacing w:val="0"/>
          <w:w w:val="100"/>
          <w:kern w:val="0"/>
          <w:position w:val="0"/>
          <w:vertAlign w:val="baseline"/>
        </w:rPr>
      </w:lvl>
    </w:lvlOverride>
    <w:lvlOverride w:ilvl="6">
      <w:lvl w:ilvl="6">
        <w:start w:val="1"/>
        <w:numFmt w:val="decimal"/>
        <w:lvlText w:val="%2.%3.%4.%5.%6.%7."/>
        <w:lvlJc w:val="left"/>
        <w:pPr>
          <w:tabs>
            <w:tab w:val="num" w:pos="7655"/>
          </w:tabs>
          <w:ind w:left="1744" w:hanging="1744"/>
        </w:pPr>
        <w:rPr>
          <w:rFonts w:hAnsi="Arial Unicode MS" w:hint="default"/>
          <w:caps w:val="0"/>
          <w:smallCaps w:val="0"/>
          <w:strike w:val="0"/>
          <w:dstrike w:val="0"/>
          <w:color w:val="000000"/>
          <w:spacing w:val="0"/>
          <w:w w:val="100"/>
          <w:kern w:val="0"/>
          <w:position w:val="0"/>
          <w:vertAlign w:val="baseline"/>
        </w:rPr>
      </w:lvl>
    </w:lvlOverride>
    <w:lvlOverride w:ilvl="7">
      <w:lvl w:ilvl="7">
        <w:start w:val="1"/>
        <w:numFmt w:val="decimal"/>
        <w:lvlText w:val="%2.%3.%4.%5.%6.%7.%8."/>
        <w:lvlJc w:val="left"/>
        <w:pPr>
          <w:tabs>
            <w:tab w:val="num" w:pos="7655"/>
          </w:tabs>
          <w:ind w:left="1744" w:hanging="1744"/>
        </w:pPr>
        <w:rPr>
          <w:rFonts w:hAnsi="Arial Unicode MS" w:hint="default"/>
          <w:caps w:val="0"/>
          <w:smallCaps w:val="0"/>
          <w:strike w:val="0"/>
          <w:dstrike w:val="0"/>
          <w:color w:val="000000"/>
          <w:spacing w:val="0"/>
          <w:w w:val="100"/>
          <w:kern w:val="0"/>
          <w:position w:val="0"/>
          <w:vertAlign w:val="baseline"/>
        </w:rPr>
      </w:lvl>
    </w:lvlOverride>
    <w:lvlOverride w:ilvl="8">
      <w:lvl w:ilvl="8">
        <w:start w:val="1"/>
        <w:numFmt w:val="decimal"/>
        <w:lvlText w:val="%2.%3.%4.%5.%6.%7.%8.%9."/>
        <w:lvlJc w:val="left"/>
        <w:pPr>
          <w:tabs>
            <w:tab w:val="num" w:pos="7655"/>
          </w:tabs>
          <w:ind w:left="2104" w:hanging="2104"/>
        </w:pPr>
        <w:rPr>
          <w:rFonts w:hAnsi="Arial Unicode MS" w:hint="default"/>
          <w:caps w:val="0"/>
          <w:smallCaps w:val="0"/>
          <w:strike w:val="0"/>
          <w:dstrike w:val="0"/>
          <w:color w:val="000000"/>
          <w:spacing w:val="0"/>
          <w:w w:val="100"/>
          <w:kern w:val="0"/>
          <w:position w:val="0"/>
          <w:vertAlign w:val="baseline"/>
        </w:rPr>
      </w:lvl>
    </w:lvlOverride>
  </w:num>
  <w:num w:numId="43">
    <w:abstractNumId w:val="38"/>
  </w:num>
  <w:num w:numId="44">
    <w:abstractNumId w:val="14"/>
  </w:num>
  <w:num w:numId="45">
    <w:abstractNumId w:val="48"/>
  </w:num>
  <w:num w:numId="46">
    <w:abstractNumId w:val="8"/>
  </w:num>
  <w:num w:numId="47">
    <w:abstractNumId w:val="19"/>
  </w:num>
  <w:num w:numId="48">
    <w:abstractNumId w:val="39"/>
  </w:num>
  <w:num w:numId="49">
    <w:abstractNumId w:val="44"/>
  </w:num>
  <w:num w:numId="50">
    <w:abstractNumId w:val="26"/>
  </w:num>
  <w:num w:numId="51">
    <w:abstractNumId w:val="49"/>
  </w:num>
  <w:num w:numId="52">
    <w:abstractNumId w:val="11"/>
  </w:num>
  <w:num w:numId="53">
    <w:abstractNumId w:val="4"/>
  </w:num>
  <w:num w:numId="54">
    <w:abstractNumId w:val="50"/>
  </w:num>
  <w:num w:numId="55">
    <w:abstractNumId w:val="57"/>
  </w:num>
  <w:num w:numId="56">
    <w:abstractNumId w:val="34"/>
  </w:num>
  <w:num w:numId="57">
    <w:abstractNumId w:val="53"/>
  </w:num>
  <w:num w:numId="58">
    <w:abstractNumId w:val="47"/>
  </w:num>
  <w:num w:numId="59">
    <w:abstractNumId w:val="0"/>
  </w:num>
  <w:num w:numId="60">
    <w:abstractNumId w:val="31"/>
  </w:num>
  <w:num w:numId="61">
    <w:abstractNumId w:val="35"/>
  </w:num>
  <w:num w:numId="62">
    <w:abstractNumId w:val="25"/>
  </w:num>
  <w:num w:numId="63">
    <w:abstractNumId w:val="43"/>
  </w:num>
  <w:num w:numId="64">
    <w:abstractNumId w:val="42"/>
  </w:num>
  <w:num w:numId="6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3B"/>
    <w:rsid w:val="000010BA"/>
    <w:rsid w:val="000023D5"/>
    <w:rsid w:val="00002C37"/>
    <w:rsid w:val="0000515D"/>
    <w:rsid w:val="00010D31"/>
    <w:rsid w:val="000113D1"/>
    <w:rsid w:val="00014139"/>
    <w:rsid w:val="00015E60"/>
    <w:rsid w:val="00023A01"/>
    <w:rsid w:val="00033919"/>
    <w:rsid w:val="00041646"/>
    <w:rsid w:val="000424BC"/>
    <w:rsid w:val="00046C63"/>
    <w:rsid w:val="000522F9"/>
    <w:rsid w:val="00053AE8"/>
    <w:rsid w:val="0005488E"/>
    <w:rsid w:val="00054F71"/>
    <w:rsid w:val="00056BB3"/>
    <w:rsid w:val="000620E1"/>
    <w:rsid w:val="000642C0"/>
    <w:rsid w:val="00066840"/>
    <w:rsid w:val="000679D3"/>
    <w:rsid w:val="000707E6"/>
    <w:rsid w:val="00076DAF"/>
    <w:rsid w:val="00076E31"/>
    <w:rsid w:val="00081F75"/>
    <w:rsid w:val="00082C0D"/>
    <w:rsid w:val="00083BED"/>
    <w:rsid w:val="00090B42"/>
    <w:rsid w:val="00092052"/>
    <w:rsid w:val="00093A4C"/>
    <w:rsid w:val="00097AA9"/>
    <w:rsid w:val="000A38D2"/>
    <w:rsid w:val="000A559A"/>
    <w:rsid w:val="000A5639"/>
    <w:rsid w:val="000B0FFE"/>
    <w:rsid w:val="000B58B2"/>
    <w:rsid w:val="000B599A"/>
    <w:rsid w:val="000B5F2F"/>
    <w:rsid w:val="000B6438"/>
    <w:rsid w:val="000C1EBD"/>
    <w:rsid w:val="000C4A99"/>
    <w:rsid w:val="000C68BD"/>
    <w:rsid w:val="000D6295"/>
    <w:rsid w:val="000D75F6"/>
    <w:rsid w:val="000E0310"/>
    <w:rsid w:val="000E1D37"/>
    <w:rsid w:val="000E2249"/>
    <w:rsid w:val="000E2D36"/>
    <w:rsid w:val="000E6A36"/>
    <w:rsid w:val="000F11CF"/>
    <w:rsid w:val="000F4A35"/>
    <w:rsid w:val="000F4FBA"/>
    <w:rsid w:val="000F5224"/>
    <w:rsid w:val="00100DF9"/>
    <w:rsid w:val="00101E15"/>
    <w:rsid w:val="00102AE5"/>
    <w:rsid w:val="001055C0"/>
    <w:rsid w:val="001131E7"/>
    <w:rsid w:val="00115F73"/>
    <w:rsid w:val="00122D9D"/>
    <w:rsid w:val="00124FA9"/>
    <w:rsid w:val="00126D5A"/>
    <w:rsid w:val="00132897"/>
    <w:rsid w:val="0013506F"/>
    <w:rsid w:val="0013519C"/>
    <w:rsid w:val="001366E9"/>
    <w:rsid w:val="0014659F"/>
    <w:rsid w:val="00146ED9"/>
    <w:rsid w:val="001516C1"/>
    <w:rsid w:val="00151988"/>
    <w:rsid w:val="00155D99"/>
    <w:rsid w:val="00156BEB"/>
    <w:rsid w:val="00157349"/>
    <w:rsid w:val="00164F5D"/>
    <w:rsid w:val="00165B08"/>
    <w:rsid w:val="00165B6A"/>
    <w:rsid w:val="001668D1"/>
    <w:rsid w:val="0017014E"/>
    <w:rsid w:val="00170509"/>
    <w:rsid w:val="00173F16"/>
    <w:rsid w:val="00177513"/>
    <w:rsid w:val="00180462"/>
    <w:rsid w:val="00183B36"/>
    <w:rsid w:val="00184B97"/>
    <w:rsid w:val="001863BE"/>
    <w:rsid w:val="00190D4A"/>
    <w:rsid w:val="00191A0B"/>
    <w:rsid w:val="00191DE9"/>
    <w:rsid w:val="001A163A"/>
    <w:rsid w:val="001A1DD3"/>
    <w:rsid w:val="001A24C5"/>
    <w:rsid w:val="001A47B5"/>
    <w:rsid w:val="001A4D94"/>
    <w:rsid w:val="001A7138"/>
    <w:rsid w:val="001A7374"/>
    <w:rsid w:val="001B6E01"/>
    <w:rsid w:val="001B71E8"/>
    <w:rsid w:val="001C06C0"/>
    <w:rsid w:val="001C4146"/>
    <w:rsid w:val="001C45BE"/>
    <w:rsid w:val="001C69F3"/>
    <w:rsid w:val="001D446D"/>
    <w:rsid w:val="001E6EE8"/>
    <w:rsid w:val="001E6FE1"/>
    <w:rsid w:val="001F02A2"/>
    <w:rsid w:val="001F2FAE"/>
    <w:rsid w:val="001F4878"/>
    <w:rsid w:val="001F5F64"/>
    <w:rsid w:val="001F6288"/>
    <w:rsid w:val="001F7555"/>
    <w:rsid w:val="001F7833"/>
    <w:rsid w:val="001F7F50"/>
    <w:rsid w:val="00200567"/>
    <w:rsid w:val="00207831"/>
    <w:rsid w:val="002161E9"/>
    <w:rsid w:val="002162D6"/>
    <w:rsid w:val="002173AE"/>
    <w:rsid w:val="002207DA"/>
    <w:rsid w:val="00224F3E"/>
    <w:rsid w:val="002251AA"/>
    <w:rsid w:val="0023407B"/>
    <w:rsid w:val="00234E28"/>
    <w:rsid w:val="002369AF"/>
    <w:rsid w:val="002375E4"/>
    <w:rsid w:val="00237D14"/>
    <w:rsid w:val="00241493"/>
    <w:rsid w:val="00243132"/>
    <w:rsid w:val="0024403B"/>
    <w:rsid w:val="00246AEB"/>
    <w:rsid w:val="002500AC"/>
    <w:rsid w:val="00251CFF"/>
    <w:rsid w:val="00253DF3"/>
    <w:rsid w:val="002550C7"/>
    <w:rsid w:val="00257399"/>
    <w:rsid w:val="00263F84"/>
    <w:rsid w:val="00264892"/>
    <w:rsid w:val="00265D5F"/>
    <w:rsid w:val="00266AFA"/>
    <w:rsid w:val="00271AEE"/>
    <w:rsid w:val="002731F4"/>
    <w:rsid w:val="00273CE7"/>
    <w:rsid w:val="0027483A"/>
    <w:rsid w:val="002762E3"/>
    <w:rsid w:val="00276EF7"/>
    <w:rsid w:val="00280B55"/>
    <w:rsid w:val="002834BE"/>
    <w:rsid w:val="0028443F"/>
    <w:rsid w:val="00290F61"/>
    <w:rsid w:val="002A4B39"/>
    <w:rsid w:val="002A5C37"/>
    <w:rsid w:val="002B216F"/>
    <w:rsid w:val="002B3065"/>
    <w:rsid w:val="002B37E6"/>
    <w:rsid w:val="002B43CE"/>
    <w:rsid w:val="002B45FD"/>
    <w:rsid w:val="002B63B3"/>
    <w:rsid w:val="002C2AC5"/>
    <w:rsid w:val="002C36E4"/>
    <w:rsid w:val="002C4D0D"/>
    <w:rsid w:val="002C750D"/>
    <w:rsid w:val="002D1CF2"/>
    <w:rsid w:val="002D2582"/>
    <w:rsid w:val="002D2D45"/>
    <w:rsid w:val="002D3D51"/>
    <w:rsid w:val="002D50CA"/>
    <w:rsid w:val="002D539F"/>
    <w:rsid w:val="002D56C7"/>
    <w:rsid w:val="002D5EF2"/>
    <w:rsid w:val="002E0E24"/>
    <w:rsid w:val="002E1775"/>
    <w:rsid w:val="002E2F5F"/>
    <w:rsid w:val="002E46D0"/>
    <w:rsid w:val="002E48EC"/>
    <w:rsid w:val="002E6BF4"/>
    <w:rsid w:val="002F1F72"/>
    <w:rsid w:val="002F29FF"/>
    <w:rsid w:val="002F4382"/>
    <w:rsid w:val="002F492C"/>
    <w:rsid w:val="002F4E09"/>
    <w:rsid w:val="002F660F"/>
    <w:rsid w:val="00300C2E"/>
    <w:rsid w:val="00301FA0"/>
    <w:rsid w:val="003033A8"/>
    <w:rsid w:val="00310B58"/>
    <w:rsid w:val="0031161F"/>
    <w:rsid w:val="00311BDD"/>
    <w:rsid w:val="00314226"/>
    <w:rsid w:val="00317284"/>
    <w:rsid w:val="003212D3"/>
    <w:rsid w:val="00322B46"/>
    <w:rsid w:val="0032371A"/>
    <w:rsid w:val="00325DFD"/>
    <w:rsid w:val="00330A12"/>
    <w:rsid w:val="003404AA"/>
    <w:rsid w:val="003409D6"/>
    <w:rsid w:val="00340C14"/>
    <w:rsid w:val="00341FBA"/>
    <w:rsid w:val="003437BE"/>
    <w:rsid w:val="00345AC3"/>
    <w:rsid w:val="003553ED"/>
    <w:rsid w:val="00357A6A"/>
    <w:rsid w:val="003617F6"/>
    <w:rsid w:val="003648C7"/>
    <w:rsid w:val="00364D93"/>
    <w:rsid w:val="00366650"/>
    <w:rsid w:val="0036773A"/>
    <w:rsid w:val="0037085B"/>
    <w:rsid w:val="003715CA"/>
    <w:rsid w:val="00371C57"/>
    <w:rsid w:val="00372168"/>
    <w:rsid w:val="00377628"/>
    <w:rsid w:val="0038088E"/>
    <w:rsid w:val="00380AA8"/>
    <w:rsid w:val="00391D3D"/>
    <w:rsid w:val="0039572C"/>
    <w:rsid w:val="003969C4"/>
    <w:rsid w:val="003A03E8"/>
    <w:rsid w:val="003A1BE4"/>
    <w:rsid w:val="003A2FC2"/>
    <w:rsid w:val="003A42BC"/>
    <w:rsid w:val="003A480F"/>
    <w:rsid w:val="003A6F17"/>
    <w:rsid w:val="003B3465"/>
    <w:rsid w:val="003C07BD"/>
    <w:rsid w:val="003C106A"/>
    <w:rsid w:val="003C4340"/>
    <w:rsid w:val="003C4D1F"/>
    <w:rsid w:val="003C61D3"/>
    <w:rsid w:val="003C655D"/>
    <w:rsid w:val="003D2E99"/>
    <w:rsid w:val="003D3457"/>
    <w:rsid w:val="003D4E9A"/>
    <w:rsid w:val="003D533B"/>
    <w:rsid w:val="003D6197"/>
    <w:rsid w:val="003D76A1"/>
    <w:rsid w:val="003E0CC3"/>
    <w:rsid w:val="003E1842"/>
    <w:rsid w:val="003F09D2"/>
    <w:rsid w:val="003F1F3A"/>
    <w:rsid w:val="003F2A58"/>
    <w:rsid w:val="003F3AB2"/>
    <w:rsid w:val="003F3DE3"/>
    <w:rsid w:val="003F7860"/>
    <w:rsid w:val="004006FA"/>
    <w:rsid w:val="00402A9E"/>
    <w:rsid w:val="00402DBA"/>
    <w:rsid w:val="004062E9"/>
    <w:rsid w:val="00407382"/>
    <w:rsid w:val="0041120A"/>
    <w:rsid w:val="00414A58"/>
    <w:rsid w:val="00417160"/>
    <w:rsid w:val="0042046E"/>
    <w:rsid w:val="0042587F"/>
    <w:rsid w:val="0042693D"/>
    <w:rsid w:val="00427F97"/>
    <w:rsid w:val="00432EB1"/>
    <w:rsid w:val="00435038"/>
    <w:rsid w:val="00437221"/>
    <w:rsid w:val="00441BAC"/>
    <w:rsid w:val="004457C7"/>
    <w:rsid w:val="00447FBE"/>
    <w:rsid w:val="004502B2"/>
    <w:rsid w:val="00460011"/>
    <w:rsid w:val="0046131D"/>
    <w:rsid w:val="00461329"/>
    <w:rsid w:val="00464938"/>
    <w:rsid w:val="004674A7"/>
    <w:rsid w:val="00467BF0"/>
    <w:rsid w:val="00470384"/>
    <w:rsid w:val="00470C5A"/>
    <w:rsid w:val="00471CBF"/>
    <w:rsid w:val="0047213B"/>
    <w:rsid w:val="00472CBD"/>
    <w:rsid w:val="00473B5A"/>
    <w:rsid w:val="00475E88"/>
    <w:rsid w:val="00480440"/>
    <w:rsid w:val="00481180"/>
    <w:rsid w:val="004824CE"/>
    <w:rsid w:val="00482EF8"/>
    <w:rsid w:val="00492625"/>
    <w:rsid w:val="00493778"/>
    <w:rsid w:val="004951A2"/>
    <w:rsid w:val="004964CD"/>
    <w:rsid w:val="004975BD"/>
    <w:rsid w:val="004A0369"/>
    <w:rsid w:val="004A4BE3"/>
    <w:rsid w:val="004B074C"/>
    <w:rsid w:val="004B2766"/>
    <w:rsid w:val="004B65B7"/>
    <w:rsid w:val="004C0A13"/>
    <w:rsid w:val="004D0BD4"/>
    <w:rsid w:val="004D0D65"/>
    <w:rsid w:val="004D3E7F"/>
    <w:rsid w:val="004D7374"/>
    <w:rsid w:val="004E2146"/>
    <w:rsid w:val="004E2A65"/>
    <w:rsid w:val="004E2A9E"/>
    <w:rsid w:val="004E4BA3"/>
    <w:rsid w:val="004E5271"/>
    <w:rsid w:val="004E6E60"/>
    <w:rsid w:val="004F0044"/>
    <w:rsid w:val="004F0213"/>
    <w:rsid w:val="004F06D0"/>
    <w:rsid w:val="004F20C2"/>
    <w:rsid w:val="004F2F5C"/>
    <w:rsid w:val="004F338B"/>
    <w:rsid w:val="004F4254"/>
    <w:rsid w:val="00507D7B"/>
    <w:rsid w:val="0051489C"/>
    <w:rsid w:val="0052044D"/>
    <w:rsid w:val="00522A5B"/>
    <w:rsid w:val="00524DB0"/>
    <w:rsid w:val="0052705A"/>
    <w:rsid w:val="00532890"/>
    <w:rsid w:val="0053415D"/>
    <w:rsid w:val="005341DB"/>
    <w:rsid w:val="00541718"/>
    <w:rsid w:val="0054430F"/>
    <w:rsid w:val="00544555"/>
    <w:rsid w:val="00544AE0"/>
    <w:rsid w:val="00546B26"/>
    <w:rsid w:val="00547B23"/>
    <w:rsid w:val="00550BA2"/>
    <w:rsid w:val="00552EEE"/>
    <w:rsid w:val="00554B9B"/>
    <w:rsid w:val="00556595"/>
    <w:rsid w:val="00560EAB"/>
    <w:rsid w:val="005663E6"/>
    <w:rsid w:val="0057339C"/>
    <w:rsid w:val="00581879"/>
    <w:rsid w:val="00582C57"/>
    <w:rsid w:val="0058634E"/>
    <w:rsid w:val="00591715"/>
    <w:rsid w:val="00596286"/>
    <w:rsid w:val="00596E94"/>
    <w:rsid w:val="005A090B"/>
    <w:rsid w:val="005A0C8A"/>
    <w:rsid w:val="005A1CB0"/>
    <w:rsid w:val="005A272A"/>
    <w:rsid w:val="005A337A"/>
    <w:rsid w:val="005A3CEE"/>
    <w:rsid w:val="005B29C9"/>
    <w:rsid w:val="005B2CB8"/>
    <w:rsid w:val="005C6338"/>
    <w:rsid w:val="005C7BFE"/>
    <w:rsid w:val="005D00DC"/>
    <w:rsid w:val="005D1286"/>
    <w:rsid w:val="005D4818"/>
    <w:rsid w:val="005D56A7"/>
    <w:rsid w:val="005D7AB1"/>
    <w:rsid w:val="005E10D4"/>
    <w:rsid w:val="005E181A"/>
    <w:rsid w:val="005E1910"/>
    <w:rsid w:val="005E4457"/>
    <w:rsid w:val="005E5B4C"/>
    <w:rsid w:val="005E78DB"/>
    <w:rsid w:val="005F10F9"/>
    <w:rsid w:val="005F205C"/>
    <w:rsid w:val="005F33A8"/>
    <w:rsid w:val="005F44A1"/>
    <w:rsid w:val="005F4A61"/>
    <w:rsid w:val="005F7185"/>
    <w:rsid w:val="005F7891"/>
    <w:rsid w:val="006040A4"/>
    <w:rsid w:val="00604383"/>
    <w:rsid w:val="0060481E"/>
    <w:rsid w:val="0060532A"/>
    <w:rsid w:val="00606FDB"/>
    <w:rsid w:val="006078B2"/>
    <w:rsid w:val="00611876"/>
    <w:rsid w:val="00613062"/>
    <w:rsid w:val="006130A7"/>
    <w:rsid w:val="006136FD"/>
    <w:rsid w:val="00614534"/>
    <w:rsid w:val="00615741"/>
    <w:rsid w:val="00616716"/>
    <w:rsid w:val="00617752"/>
    <w:rsid w:val="00631800"/>
    <w:rsid w:val="006321CE"/>
    <w:rsid w:val="00632240"/>
    <w:rsid w:val="00634148"/>
    <w:rsid w:val="00636C3B"/>
    <w:rsid w:val="0064732D"/>
    <w:rsid w:val="006521FA"/>
    <w:rsid w:val="00653202"/>
    <w:rsid w:val="00653DCA"/>
    <w:rsid w:val="00653F32"/>
    <w:rsid w:val="00655952"/>
    <w:rsid w:val="006616D1"/>
    <w:rsid w:val="00663684"/>
    <w:rsid w:val="00666A48"/>
    <w:rsid w:val="00666B7F"/>
    <w:rsid w:val="00666E29"/>
    <w:rsid w:val="006701A4"/>
    <w:rsid w:val="00670739"/>
    <w:rsid w:val="0068502A"/>
    <w:rsid w:val="00686E8D"/>
    <w:rsid w:val="0069188D"/>
    <w:rsid w:val="00694535"/>
    <w:rsid w:val="00697315"/>
    <w:rsid w:val="00697AD6"/>
    <w:rsid w:val="00697CEF"/>
    <w:rsid w:val="006A0113"/>
    <w:rsid w:val="006A65F4"/>
    <w:rsid w:val="006A7E37"/>
    <w:rsid w:val="006B15D8"/>
    <w:rsid w:val="006B2191"/>
    <w:rsid w:val="006B5872"/>
    <w:rsid w:val="006B5C7B"/>
    <w:rsid w:val="006C0AEF"/>
    <w:rsid w:val="006C3DBD"/>
    <w:rsid w:val="006C5AFC"/>
    <w:rsid w:val="006C7197"/>
    <w:rsid w:val="006D1D25"/>
    <w:rsid w:val="006D3E19"/>
    <w:rsid w:val="006D5F2C"/>
    <w:rsid w:val="006D629B"/>
    <w:rsid w:val="006E0034"/>
    <w:rsid w:val="006E13C2"/>
    <w:rsid w:val="006E16B3"/>
    <w:rsid w:val="006E2AF6"/>
    <w:rsid w:val="006F2599"/>
    <w:rsid w:val="006F42FE"/>
    <w:rsid w:val="006F4DEC"/>
    <w:rsid w:val="006F5CCE"/>
    <w:rsid w:val="006F7E80"/>
    <w:rsid w:val="0070075D"/>
    <w:rsid w:val="007052FA"/>
    <w:rsid w:val="00705FE3"/>
    <w:rsid w:val="007075F4"/>
    <w:rsid w:val="007101A6"/>
    <w:rsid w:val="007208CB"/>
    <w:rsid w:val="00724CC5"/>
    <w:rsid w:val="00725654"/>
    <w:rsid w:val="007304CD"/>
    <w:rsid w:val="0073583A"/>
    <w:rsid w:val="007358B3"/>
    <w:rsid w:val="0074010C"/>
    <w:rsid w:val="00744003"/>
    <w:rsid w:val="0074557A"/>
    <w:rsid w:val="00747F6A"/>
    <w:rsid w:val="00757E84"/>
    <w:rsid w:val="00757E90"/>
    <w:rsid w:val="00765EC9"/>
    <w:rsid w:val="00766E7C"/>
    <w:rsid w:val="00770AD7"/>
    <w:rsid w:val="0077246E"/>
    <w:rsid w:val="0077477D"/>
    <w:rsid w:val="00775F4F"/>
    <w:rsid w:val="0077642B"/>
    <w:rsid w:val="0077774B"/>
    <w:rsid w:val="00777F22"/>
    <w:rsid w:val="00780F68"/>
    <w:rsid w:val="007817F4"/>
    <w:rsid w:val="007827B3"/>
    <w:rsid w:val="00782DF0"/>
    <w:rsid w:val="00790FFE"/>
    <w:rsid w:val="00791139"/>
    <w:rsid w:val="00791603"/>
    <w:rsid w:val="0079237E"/>
    <w:rsid w:val="0079460B"/>
    <w:rsid w:val="007946FB"/>
    <w:rsid w:val="00796634"/>
    <w:rsid w:val="00796F42"/>
    <w:rsid w:val="00797B4E"/>
    <w:rsid w:val="007A08EB"/>
    <w:rsid w:val="007A64A6"/>
    <w:rsid w:val="007B3740"/>
    <w:rsid w:val="007B3B9F"/>
    <w:rsid w:val="007B51A2"/>
    <w:rsid w:val="007B58AC"/>
    <w:rsid w:val="007C423A"/>
    <w:rsid w:val="007D468D"/>
    <w:rsid w:val="007D6404"/>
    <w:rsid w:val="007D6E16"/>
    <w:rsid w:val="007E254F"/>
    <w:rsid w:val="007E47D5"/>
    <w:rsid w:val="007E5F81"/>
    <w:rsid w:val="007E682D"/>
    <w:rsid w:val="007F53B6"/>
    <w:rsid w:val="007F669D"/>
    <w:rsid w:val="00800B90"/>
    <w:rsid w:val="00802451"/>
    <w:rsid w:val="00802540"/>
    <w:rsid w:val="0080284C"/>
    <w:rsid w:val="00806E42"/>
    <w:rsid w:val="008076D8"/>
    <w:rsid w:val="00814FBB"/>
    <w:rsid w:val="008158E3"/>
    <w:rsid w:val="008159CA"/>
    <w:rsid w:val="008319ED"/>
    <w:rsid w:val="00835C0E"/>
    <w:rsid w:val="008361DF"/>
    <w:rsid w:val="008364BD"/>
    <w:rsid w:val="00850A24"/>
    <w:rsid w:val="008523F1"/>
    <w:rsid w:val="00857901"/>
    <w:rsid w:val="0086306C"/>
    <w:rsid w:val="008644EA"/>
    <w:rsid w:val="008753C6"/>
    <w:rsid w:val="008802F5"/>
    <w:rsid w:val="00880E52"/>
    <w:rsid w:val="008813D8"/>
    <w:rsid w:val="0088207E"/>
    <w:rsid w:val="008821FD"/>
    <w:rsid w:val="00883950"/>
    <w:rsid w:val="00883A00"/>
    <w:rsid w:val="00885464"/>
    <w:rsid w:val="00893681"/>
    <w:rsid w:val="008936B0"/>
    <w:rsid w:val="00894359"/>
    <w:rsid w:val="008956C8"/>
    <w:rsid w:val="00895EED"/>
    <w:rsid w:val="00896959"/>
    <w:rsid w:val="008969E4"/>
    <w:rsid w:val="00897FAD"/>
    <w:rsid w:val="008A2BCC"/>
    <w:rsid w:val="008A362B"/>
    <w:rsid w:val="008A5D47"/>
    <w:rsid w:val="008B2501"/>
    <w:rsid w:val="008B2698"/>
    <w:rsid w:val="008B3389"/>
    <w:rsid w:val="008C1F6D"/>
    <w:rsid w:val="008C25B6"/>
    <w:rsid w:val="008C5C3C"/>
    <w:rsid w:val="008C64E1"/>
    <w:rsid w:val="008C7046"/>
    <w:rsid w:val="008D0C81"/>
    <w:rsid w:val="008D5E27"/>
    <w:rsid w:val="008E06EF"/>
    <w:rsid w:val="008E385A"/>
    <w:rsid w:val="008E498E"/>
    <w:rsid w:val="008E4C69"/>
    <w:rsid w:val="008E7698"/>
    <w:rsid w:val="008E78B0"/>
    <w:rsid w:val="008F0E4B"/>
    <w:rsid w:val="008F0EDD"/>
    <w:rsid w:val="008F1A53"/>
    <w:rsid w:val="008F32DD"/>
    <w:rsid w:val="008F40A1"/>
    <w:rsid w:val="008F6356"/>
    <w:rsid w:val="008F642E"/>
    <w:rsid w:val="00900425"/>
    <w:rsid w:val="009021E6"/>
    <w:rsid w:val="009028E0"/>
    <w:rsid w:val="0090463A"/>
    <w:rsid w:val="009054DD"/>
    <w:rsid w:val="00906B3D"/>
    <w:rsid w:val="0091101C"/>
    <w:rsid w:val="0091103D"/>
    <w:rsid w:val="00912F3B"/>
    <w:rsid w:val="00917C50"/>
    <w:rsid w:val="0092503F"/>
    <w:rsid w:val="00925412"/>
    <w:rsid w:val="00925744"/>
    <w:rsid w:val="00925D7B"/>
    <w:rsid w:val="00931CA2"/>
    <w:rsid w:val="0093302A"/>
    <w:rsid w:val="00934F35"/>
    <w:rsid w:val="0093680D"/>
    <w:rsid w:val="00940F6E"/>
    <w:rsid w:val="00943926"/>
    <w:rsid w:val="00943CFC"/>
    <w:rsid w:val="009450BD"/>
    <w:rsid w:val="009457B9"/>
    <w:rsid w:val="00947440"/>
    <w:rsid w:val="00950A09"/>
    <w:rsid w:val="0095190A"/>
    <w:rsid w:val="00951A03"/>
    <w:rsid w:val="009544C2"/>
    <w:rsid w:val="0095473F"/>
    <w:rsid w:val="00956CE0"/>
    <w:rsid w:val="00957DF2"/>
    <w:rsid w:val="00957F14"/>
    <w:rsid w:val="0096017B"/>
    <w:rsid w:val="00960E8E"/>
    <w:rsid w:val="00960E97"/>
    <w:rsid w:val="009622F4"/>
    <w:rsid w:val="009628C6"/>
    <w:rsid w:val="0096393D"/>
    <w:rsid w:val="00963A40"/>
    <w:rsid w:val="00965132"/>
    <w:rsid w:val="0096557E"/>
    <w:rsid w:val="0096634A"/>
    <w:rsid w:val="00967420"/>
    <w:rsid w:val="00967A74"/>
    <w:rsid w:val="00971D66"/>
    <w:rsid w:val="00971DCE"/>
    <w:rsid w:val="00972BF0"/>
    <w:rsid w:val="0097511A"/>
    <w:rsid w:val="00976EDC"/>
    <w:rsid w:val="0098236F"/>
    <w:rsid w:val="00985A1B"/>
    <w:rsid w:val="00986A38"/>
    <w:rsid w:val="009914E7"/>
    <w:rsid w:val="009925D4"/>
    <w:rsid w:val="009A04B0"/>
    <w:rsid w:val="009A2132"/>
    <w:rsid w:val="009A45C9"/>
    <w:rsid w:val="009B270E"/>
    <w:rsid w:val="009B46E0"/>
    <w:rsid w:val="009B61CB"/>
    <w:rsid w:val="009C0105"/>
    <w:rsid w:val="009C14E2"/>
    <w:rsid w:val="009C311D"/>
    <w:rsid w:val="009C48FE"/>
    <w:rsid w:val="009C5506"/>
    <w:rsid w:val="009D1DBB"/>
    <w:rsid w:val="009D3B30"/>
    <w:rsid w:val="009D4895"/>
    <w:rsid w:val="009E29D2"/>
    <w:rsid w:val="009E5A63"/>
    <w:rsid w:val="009F0906"/>
    <w:rsid w:val="009F30C2"/>
    <w:rsid w:val="00A007AE"/>
    <w:rsid w:val="00A008B3"/>
    <w:rsid w:val="00A026A7"/>
    <w:rsid w:val="00A02D38"/>
    <w:rsid w:val="00A04275"/>
    <w:rsid w:val="00A045D0"/>
    <w:rsid w:val="00A0571C"/>
    <w:rsid w:val="00A106C0"/>
    <w:rsid w:val="00A11F2D"/>
    <w:rsid w:val="00A12AD4"/>
    <w:rsid w:val="00A132A5"/>
    <w:rsid w:val="00A13764"/>
    <w:rsid w:val="00A25370"/>
    <w:rsid w:val="00A25FF2"/>
    <w:rsid w:val="00A314E3"/>
    <w:rsid w:val="00A32E24"/>
    <w:rsid w:val="00A331A7"/>
    <w:rsid w:val="00A33DDC"/>
    <w:rsid w:val="00A34E14"/>
    <w:rsid w:val="00A37EAF"/>
    <w:rsid w:val="00A401B6"/>
    <w:rsid w:val="00A4490B"/>
    <w:rsid w:val="00A44DDA"/>
    <w:rsid w:val="00A458A0"/>
    <w:rsid w:val="00A46E5B"/>
    <w:rsid w:val="00A477C6"/>
    <w:rsid w:val="00A5465B"/>
    <w:rsid w:val="00A57FE9"/>
    <w:rsid w:val="00A60E47"/>
    <w:rsid w:val="00A63296"/>
    <w:rsid w:val="00A63403"/>
    <w:rsid w:val="00A63986"/>
    <w:rsid w:val="00A64BA5"/>
    <w:rsid w:val="00A65688"/>
    <w:rsid w:val="00A712A2"/>
    <w:rsid w:val="00A7539B"/>
    <w:rsid w:val="00A75F95"/>
    <w:rsid w:val="00A80512"/>
    <w:rsid w:val="00A876DF"/>
    <w:rsid w:val="00A91325"/>
    <w:rsid w:val="00A928AF"/>
    <w:rsid w:val="00A94B3B"/>
    <w:rsid w:val="00A954EB"/>
    <w:rsid w:val="00AA48FD"/>
    <w:rsid w:val="00AA4C65"/>
    <w:rsid w:val="00AA5120"/>
    <w:rsid w:val="00AA5BD1"/>
    <w:rsid w:val="00AA64DD"/>
    <w:rsid w:val="00AA6D4C"/>
    <w:rsid w:val="00AB0C19"/>
    <w:rsid w:val="00AB5098"/>
    <w:rsid w:val="00AB6C6B"/>
    <w:rsid w:val="00AC30C5"/>
    <w:rsid w:val="00AC405B"/>
    <w:rsid w:val="00AC41AC"/>
    <w:rsid w:val="00AC4E07"/>
    <w:rsid w:val="00AC658B"/>
    <w:rsid w:val="00AC67FB"/>
    <w:rsid w:val="00AD052E"/>
    <w:rsid w:val="00AD14E9"/>
    <w:rsid w:val="00AD4ED5"/>
    <w:rsid w:val="00AE0525"/>
    <w:rsid w:val="00AE0C08"/>
    <w:rsid w:val="00AE1468"/>
    <w:rsid w:val="00AE24B8"/>
    <w:rsid w:val="00AE278F"/>
    <w:rsid w:val="00AE4E54"/>
    <w:rsid w:val="00AE5967"/>
    <w:rsid w:val="00AF165F"/>
    <w:rsid w:val="00AF2440"/>
    <w:rsid w:val="00AF2CE0"/>
    <w:rsid w:val="00AF32B1"/>
    <w:rsid w:val="00AF4D93"/>
    <w:rsid w:val="00AF59F7"/>
    <w:rsid w:val="00B00214"/>
    <w:rsid w:val="00B00825"/>
    <w:rsid w:val="00B00E10"/>
    <w:rsid w:val="00B05939"/>
    <w:rsid w:val="00B05AF8"/>
    <w:rsid w:val="00B05C67"/>
    <w:rsid w:val="00B05E11"/>
    <w:rsid w:val="00B10673"/>
    <w:rsid w:val="00B11371"/>
    <w:rsid w:val="00B135B9"/>
    <w:rsid w:val="00B15B24"/>
    <w:rsid w:val="00B16DA7"/>
    <w:rsid w:val="00B21BDB"/>
    <w:rsid w:val="00B21D68"/>
    <w:rsid w:val="00B274E8"/>
    <w:rsid w:val="00B2789E"/>
    <w:rsid w:val="00B32378"/>
    <w:rsid w:val="00B35AC5"/>
    <w:rsid w:val="00B409A6"/>
    <w:rsid w:val="00B43FB7"/>
    <w:rsid w:val="00B45DE8"/>
    <w:rsid w:val="00B4652C"/>
    <w:rsid w:val="00B47AC2"/>
    <w:rsid w:val="00B50478"/>
    <w:rsid w:val="00B50C0D"/>
    <w:rsid w:val="00B56A0F"/>
    <w:rsid w:val="00B572BF"/>
    <w:rsid w:val="00B576BD"/>
    <w:rsid w:val="00B57D01"/>
    <w:rsid w:val="00B57EB2"/>
    <w:rsid w:val="00B616CB"/>
    <w:rsid w:val="00B61B9E"/>
    <w:rsid w:val="00B61D61"/>
    <w:rsid w:val="00B66D27"/>
    <w:rsid w:val="00B71162"/>
    <w:rsid w:val="00B721CF"/>
    <w:rsid w:val="00B728E1"/>
    <w:rsid w:val="00B74002"/>
    <w:rsid w:val="00B759A7"/>
    <w:rsid w:val="00B762D4"/>
    <w:rsid w:val="00B775FE"/>
    <w:rsid w:val="00B77976"/>
    <w:rsid w:val="00B816DA"/>
    <w:rsid w:val="00B840C0"/>
    <w:rsid w:val="00B84DBE"/>
    <w:rsid w:val="00B85248"/>
    <w:rsid w:val="00B85B8A"/>
    <w:rsid w:val="00B86BEF"/>
    <w:rsid w:val="00B87BCC"/>
    <w:rsid w:val="00B904A9"/>
    <w:rsid w:val="00B90BDA"/>
    <w:rsid w:val="00B9481C"/>
    <w:rsid w:val="00B96DCF"/>
    <w:rsid w:val="00BA0F03"/>
    <w:rsid w:val="00BA1C48"/>
    <w:rsid w:val="00BA1EE3"/>
    <w:rsid w:val="00BA5C61"/>
    <w:rsid w:val="00BA6346"/>
    <w:rsid w:val="00BB03EE"/>
    <w:rsid w:val="00BB37C3"/>
    <w:rsid w:val="00BB6D6A"/>
    <w:rsid w:val="00BC0B08"/>
    <w:rsid w:val="00BC263F"/>
    <w:rsid w:val="00BC4BFA"/>
    <w:rsid w:val="00BC6C9A"/>
    <w:rsid w:val="00BC6D42"/>
    <w:rsid w:val="00BC7C5B"/>
    <w:rsid w:val="00BD4C7E"/>
    <w:rsid w:val="00BD70DA"/>
    <w:rsid w:val="00BE011F"/>
    <w:rsid w:val="00BE109B"/>
    <w:rsid w:val="00BF1051"/>
    <w:rsid w:val="00BF3D3E"/>
    <w:rsid w:val="00BF597A"/>
    <w:rsid w:val="00BF74D7"/>
    <w:rsid w:val="00C00D1E"/>
    <w:rsid w:val="00C02981"/>
    <w:rsid w:val="00C05073"/>
    <w:rsid w:val="00C06593"/>
    <w:rsid w:val="00C07389"/>
    <w:rsid w:val="00C07AE6"/>
    <w:rsid w:val="00C115B5"/>
    <w:rsid w:val="00C1519E"/>
    <w:rsid w:val="00C17A0C"/>
    <w:rsid w:val="00C22FF0"/>
    <w:rsid w:val="00C25359"/>
    <w:rsid w:val="00C311CD"/>
    <w:rsid w:val="00C345C8"/>
    <w:rsid w:val="00C3468E"/>
    <w:rsid w:val="00C36B34"/>
    <w:rsid w:val="00C5038F"/>
    <w:rsid w:val="00C51281"/>
    <w:rsid w:val="00C516D6"/>
    <w:rsid w:val="00C56A34"/>
    <w:rsid w:val="00C60889"/>
    <w:rsid w:val="00C61EB3"/>
    <w:rsid w:val="00C62589"/>
    <w:rsid w:val="00C62A14"/>
    <w:rsid w:val="00C62F5B"/>
    <w:rsid w:val="00C70538"/>
    <w:rsid w:val="00C74302"/>
    <w:rsid w:val="00C74484"/>
    <w:rsid w:val="00C7633F"/>
    <w:rsid w:val="00C815F3"/>
    <w:rsid w:val="00C831B8"/>
    <w:rsid w:val="00C8689D"/>
    <w:rsid w:val="00C90313"/>
    <w:rsid w:val="00C910A0"/>
    <w:rsid w:val="00C950BE"/>
    <w:rsid w:val="00C9646C"/>
    <w:rsid w:val="00CA08F1"/>
    <w:rsid w:val="00CA0982"/>
    <w:rsid w:val="00CA0A17"/>
    <w:rsid w:val="00CA134C"/>
    <w:rsid w:val="00CA2853"/>
    <w:rsid w:val="00CA69B3"/>
    <w:rsid w:val="00CA7E4F"/>
    <w:rsid w:val="00CB6F11"/>
    <w:rsid w:val="00CC051E"/>
    <w:rsid w:val="00CC081E"/>
    <w:rsid w:val="00CC1664"/>
    <w:rsid w:val="00CD0ABE"/>
    <w:rsid w:val="00CD1857"/>
    <w:rsid w:val="00CD1918"/>
    <w:rsid w:val="00CD4B3E"/>
    <w:rsid w:val="00CD69C9"/>
    <w:rsid w:val="00CD7EDC"/>
    <w:rsid w:val="00CE0316"/>
    <w:rsid w:val="00CE04E3"/>
    <w:rsid w:val="00CE058F"/>
    <w:rsid w:val="00CE25EC"/>
    <w:rsid w:val="00CE6E02"/>
    <w:rsid w:val="00CE781D"/>
    <w:rsid w:val="00CF0A2C"/>
    <w:rsid w:val="00CF4770"/>
    <w:rsid w:val="00D014A2"/>
    <w:rsid w:val="00D024DD"/>
    <w:rsid w:val="00D0295D"/>
    <w:rsid w:val="00D03438"/>
    <w:rsid w:val="00D07273"/>
    <w:rsid w:val="00D1496A"/>
    <w:rsid w:val="00D1635A"/>
    <w:rsid w:val="00D16894"/>
    <w:rsid w:val="00D16D99"/>
    <w:rsid w:val="00D207CF"/>
    <w:rsid w:val="00D208F2"/>
    <w:rsid w:val="00D210B4"/>
    <w:rsid w:val="00D227C5"/>
    <w:rsid w:val="00D249B4"/>
    <w:rsid w:val="00D24A0E"/>
    <w:rsid w:val="00D26C0A"/>
    <w:rsid w:val="00D30160"/>
    <w:rsid w:val="00D31990"/>
    <w:rsid w:val="00D340DC"/>
    <w:rsid w:val="00D357FE"/>
    <w:rsid w:val="00D40568"/>
    <w:rsid w:val="00D42639"/>
    <w:rsid w:val="00D44160"/>
    <w:rsid w:val="00D448DE"/>
    <w:rsid w:val="00D5187B"/>
    <w:rsid w:val="00D518DA"/>
    <w:rsid w:val="00D5394D"/>
    <w:rsid w:val="00D55180"/>
    <w:rsid w:val="00D55D2E"/>
    <w:rsid w:val="00D56D44"/>
    <w:rsid w:val="00D5720A"/>
    <w:rsid w:val="00D620A0"/>
    <w:rsid w:val="00D6326E"/>
    <w:rsid w:val="00D675BF"/>
    <w:rsid w:val="00D702F1"/>
    <w:rsid w:val="00D724FA"/>
    <w:rsid w:val="00D72BC6"/>
    <w:rsid w:val="00D77991"/>
    <w:rsid w:val="00D81C47"/>
    <w:rsid w:val="00D820F1"/>
    <w:rsid w:val="00D856AA"/>
    <w:rsid w:val="00D85ABE"/>
    <w:rsid w:val="00D878B5"/>
    <w:rsid w:val="00D87A56"/>
    <w:rsid w:val="00D90AA6"/>
    <w:rsid w:val="00D91D9B"/>
    <w:rsid w:val="00D95F6F"/>
    <w:rsid w:val="00D969D6"/>
    <w:rsid w:val="00D96F00"/>
    <w:rsid w:val="00DA0CAC"/>
    <w:rsid w:val="00DA1551"/>
    <w:rsid w:val="00DA2C5D"/>
    <w:rsid w:val="00DA562F"/>
    <w:rsid w:val="00DA7ACF"/>
    <w:rsid w:val="00DA7DE6"/>
    <w:rsid w:val="00DB34CE"/>
    <w:rsid w:val="00DB35D9"/>
    <w:rsid w:val="00DB3E9A"/>
    <w:rsid w:val="00DB5965"/>
    <w:rsid w:val="00DB5C8D"/>
    <w:rsid w:val="00DC1AFC"/>
    <w:rsid w:val="00DC3C71"/>
    <w:rsid w:val="00DC5C96"/>
    <w:rsid w:val="00DD1F4F"/>
    <w:rsid w:val="00DD23CA"/>
    <w:rsid w:val="00DD6327"/>
    <w:rsid w:val="00DD7698"/>
    <w:rsid w:val="00DE370A"/>
    <w:rsid w:val="00DE3DD5"/>
    <w:rsid w:val="00DE528C"/>
    <w:rsid w:val="00DE70F9"/>
    <w:rsid w:val="00DE7414"/>
    <w:rsid w:val="00DF2E96"/>
    <w:rsid w:val="00DF65DC"/>
    <w:rsid w:val="00E01C39"/>
    <w:rsid w:val="00E02CFF"/>
    <w:rsid w:val="00E10A41"/>
    <w:rsid w:val="00E11081"/>
    <w:rsid w:val="00E110F3"/>
    <w:rsid w:val="00E11C46"/>
    <w:rsid w:val="00E12076"/>
    <w:rsid w:val="00E14428"/>
    <w:rsid w:val="00E14778"/>
    <w:rsid w:val="00E15083"/>
    <w:rsid w:val="00E1779E"/>
    <w:rsid w:val="00E201ED"/>
    <w:rsid w:val="00E23A08"/>
    <w:rsid w:val="00E26CC8"/>
    <w:rsid w:val="00E305D2"/>
    <w:rsid w:val="00E328A9"/>
    <w:rsid w:val="00E34B3D"/>
    <w:rsid w:val="00E34C93"/>
    <w:rsid w:val="00E36547"/>
    <w:rsid w:val="00E414F1"/>
    <w:rsid w:val="00E43569"/>
    <w:rsid w:val="00E45977"/>
    <w:rsid w:val="00E52CB4"/>
    <w:rsid w:val="00E5304C"/>
    <w:rsid w:val="00E53A79"/>
    <w:rsid w:val="00E55143"/>
    <w:rsid w:val="00E646DD"/>
    <w:rsid w:val="00E66964"/>
    <w:rsid w:val="00E679B0"/>
    <w:rsid w:val="00E71CC4"/>
    <w:rsid w:val="00E77C82"/>
    <w:rsid w:val="00E81DE6"/>
    <w:rsid w:val="00E82815"/>
    <w:rsid w:val="00E8582D"/>
    <w:rsid w:val="00E90887"/>
    <w:rsid w:val="00E91FF2"/>
    <w:rsid w:val="00E92EBE"/>
    <w:rsid w:val="00E94535"/>
    <w:rsid w:val="00E9548C"/>
    <w:rsid w:val="00E95C9F"/>
    <w:rsid w:val="00E97D15"/>
    <w:rsid w:val="00EA0425"/>
    <w:rsid w:val="00EA227E"/>
    <w:rsid w:val="00EA285A"/>
    <w:rsid w:val="00EA311A"/>
    <w:rsid w:val="00EA3976"/>
    <w:rsid w:val="00EA3EDE"/>
    <w:rsid w:val="00EA5360"/>
    <w:rsid w:val="00EA5B93"/>
    <w:rsid w:val="00EA5F6C"/>
    <w:rsid w:val="00EA7EE8"/>
    <w:rsid w:val="00EB33B0"/>
    <w:rsid w:val="00EB627F"/>
    <w:rsid w:val="00EB7077"/>
    <w:rsid w:val="00EB7CF5"/>
    <w:rsid w:val="00EC2FA6"/>
    <w:rsid w:val="00EC5845"/>
    <w:rsid w:val="00EC603F"/>
    <w:rsid w:val="00ED1FE0"/>
    <w:rsid w:val="00ED2F80"/>
    <w:rsid w:val="00ED342D"/>
    <w:rsid w:val="00ED4B0B"/>
    <w:rsid w:val="00ED5F09"/>
    <w:rsid w:val="00EE2B4A"/>
    <w:rsid w:val="00EE4BE6"/>
    <w:rsid w:val="00EE5BC1"/>
    <w:rsid w:val="00EF09A0"/>
    <w:rsid w:val="00EF398E"/>
    <w:rsid w:val="00EF6187"/>
    <w:rsid w:val="00F00F91"/>
    <w:rsid w:val="00F02B03"/>
    <w:rsid w:val="00F02D7B"/>
    <w:rsid w:val="00F03DCB"/>
    <w:rsid w:val="00F05255"/>
    <w:rsid w:val="00F06022"/>
    <w:rsid w:val="00F061B0"/>
    <w:rsid w:val="00F07E4B"/>
    <w:rsid w:val="00F11A74"/>
    <w:rsid w:val="00F12029"/>
    <w:rsid w:val="00F12BA3"/>
    <w:rsid w:val="00F15AA9"/>
    <w:rsid w:val="00F17055"/>
    <w:rsid w:val="00F20AC5"/>
    <w:rsid w:val="00F249E5"/>
    <w:rsid w:val="00F2586D"/>
    <w:rsid w:val="00F25F36"/>
    <w:rsid w:val="00F27AB7"/>
    <w:rsid w:val="00F31D83"/>
    <w:rsid w:val="00F32C2A"/>
    <w:rsid w:val="00F33F06"/>
    <w:rsid w:val="00F3535D"/>
    <w:rsid w:val="00F361FD"/>
    <w:rsid w:val="00F375AD"/>
    <w:rsid w:val="00F43914"/>
    <w:rsid w:val="00F5234D"/>
    <w:rsid w:val="00F53302"/>
    <w:rsid w:val="00F53701"/>
    <w:rsid w:val="00F549DC"/>
    <w:rsid w:val="00F54E6D"/>
    <w:rsid w:val="00F5615A"/>
    <w:rsid w:val="00F5631D"/>
    <w:rsid w:val="00F604B9"/>
    <w:rsid w:val="00F62C1F"/>
    <w:rsid w:val="00F640FD"/>
    <w:rsid w:val="00F643A1"/>
    <w:rsid w:val="00F6577B"/>
    <w:rsid w:val="00F65ADB"/>
    <w:rsid w:val="00F666C3"/>
    <w:rsid w:val="00F706BF"/>
    <w:rsid w:val="00F71257"/>
    <w:rsid w:val="00F718B9"/>
    <w:rsid w:val="00F75CAC"/>
    <w:rsid w:val="00F76A15"/>
    <w:rsid w:val="00F77843"/>
    <w:rsid w:val="00F8344C"/>
    <w:rsid w:val="00F84F78"/>
    <w:rsid w:val="00F86A67"/>
    <w:rsid w:val="00F925B4"/>
    <w:rsid w:val="00F93236"/>
    <w:rsid w:val="00F936BA"/>
    <w:rsid w:val="00F943D6"/>
    <w:rsid w:val="00F94AA1"/>
    <w:rsid w:val="00F9526B"/>
    <w:rsid w:val="00FA03D4"/>
    <w:rsid w:val="00FA1297"/>
    <w:rsid w:val="00FA2F9C"/>
    <w:rsid w:val="00FB21C8"/>
    <w:rsid w:val="00FB44DF"/>
    <w:rsid w:val="00FB51F5"/>
    <w:rsid w:val="00FB52CC"/>
    <w:rsid w:val="00FB5AFB"/>
    <w:rsid w:val="00FB67E8"/>
    <w:rsid w:val="00FB7D79"/>
    <w:rsid w:val="00FC20E3"/>
    <w:rsid w:val="00FC61A0"/>
    <w:rsid w:val="00FC654A"/>
    <w:rsid w:val="00FD345D"/>
    <w:rsid w:val="00FD5266"/>
    <w:rsid w:val="00FE1F3E"/>
    <w:rsid w:val="00FE316C"/>
    <w:rsid w:val="00FE331C"/>
    <w:rsid w:val="00FE448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85BA6"/>
  <w15:docId w15:val="{17E0014A-B042-45E3-AF6D-64E8901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uiPriority w:val="39"/>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aliases w:val="Bullet List,FooterText,numbered,Paragraphe de liste1,lp1,Itemize"/>
    <w:link w:val="ListParagraphChar"/>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2"/>
      </w:numPr>
    </w:pPr>
  </w:style>
  <w:style w:type="numbering" w:customStyle="1" w:styleId="6">
    <w:name w:val="Εισήχθηκε το στιλ 6"/>
    <w:pPr>
      <w:numPr>
        <w:numId w:val="13"/>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14"/>
      </w:numPr>
    </w:pPr>
  </w:style>
  <w:style w:type="numbering" w:customStyle="1" w:styleId="8">
    <w:name w:val="Εισήχθηκε το στιλ 8"/>
    <w:pPr>
      <w:numPr>
        <w:numId w:val="15"/>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 w:type="paragraph" w:styleId="Title">
    <w:name w:val="Title"/>
    <w:basedOn w:val="Normal"/>
    <w:next w:val="Normal"/>
    <w:link w:val="TitleChar"/>
    <w:uiPriority w:val="10"/>
    <w:qFormat/>
    <w:rsid w:val="008E06EF"/>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8E06EF"/>
    <w:rPr>
      <w:rFonts w:asciiTheme="majorHAnsi" w:eastAsiaTheme="majorEastAsia" w:hAnsiTheme="majorHAnsi" w:cstheme="majorBidi"/>
      <w:color w:val="7D7D7D" w:themeColor="text2" w:themeShade="BF"/>
      <w:spacing w:val="5"/>
      <w:kern w:val="28"/>
      <w:sz w:val="52"/>
      <w:szCs w:val="52"/>
      <w:u w:color="000000"/>
      <w:lang w:val="en-US"/>
    </w:rPr>
  </w:style>
  <w:style w:type="character" w:customStyle="1" w:styleId="ListParagraphChar">
    <w:name w:val="List Paragraph Char"/>
    <w:aliases w:val="Bullet List Char,FooterText Char,numbered Char,Paragraphe de liste1 Char,lp1 Char,Itemize Char"/>
    <w:basedOn w:val="DefaultParagraphFont"/>
    <w:link w:val="ListParagraph"/>
    <w:uiPriority w:val="34"/>
    <w:rsid w:val="00A4490B"/>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475E88"/>
    <w:rPr>
      <w:color w:val="605E5C"/>
      <w:shd w:val="clear" w:color="auto" w:fill="E1DFDD"/>
    </w:rPr>
  </w:style>
  <w:style w:type="paragraph" w:customStyle="1" w:styleId="a3">
    <w:name w:val="Περιεχόμενα πλαισίου"/>
    <w:basedOn w:val="BodyText0"/>
    <w:rsid w:val="009450B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jc w:val="both"/>
    </w:pPr>
    <w:rPr>
      <w:rFonts w:ascii="Arial" w:eastAsia="Times New Roman" w:hAnsi="Arial" w:cs="Arial"/>
      <w:color w:val="auto"/>
      <w:sz w:val="22"/>
      <w:bdr w:val="none" w:sz="0" w:space="0" w:color="auto"/>
      <w:lang w:val="el-GR" w:eastAsia="zh-CN"/>
    </w:rPr>
  </w:style>
  <w:style w:type="paragraph" w:styleId="BodyText0">
    <w:name w:val="Body Text"/>
    <w:basedOn w:val="Normal"/>
    <w:link w:val="BodyTextChar"/>
    <w:uiPriority w:val="99"/>
    <w:semiHidden/>
    <w:unhideWhenUsed/>
    <w:rsid w:val="009450BD"/>
    <w:pPr>
      <w:spacing w:after="120"/>
    </w:pPr>
  </w:style>
  <w:style w:type="character" w:customStyle="1" w:styleId="BodyTextChar">
    <w:name w:val="Body Text Char"/>
    <w:basedOn w:val="DefaultParagraphFont"/>
    <w:link w:val="BodyText0"/>
    <w:uiPriority w:val="99"/>
    <w:semiHidden/>
    <w:rsid w:val="009450BD"/>
    <w:rPr>
      <w:rFonts w:cs="Arial Unicode MS"/>
      <w:color w:val="000000"/>
      <w:sz w:val="24"/>
      <w:szCs w:val="24"/>
      <w:u w:color="000000"/>
      <w:lang w:val="en-US"/>
    </w:rPr>
  </w:style>
  <w:style w:type="paragraph" w:styleId="Revision">
    <w:name w:val="Revision"/>
    <w:hidden/>
    <w:uiPriority w:val="99"/>
    <w:semiHidden/>
    <w:rsid w:val="004F20C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962734828">
      <w:bodyDiv w:val="1"/>
      <w:marLeft w:val="0"/>
      <w:marRight w:val="0"/>
      <w:marTop w:val="0"/>
      <w:marBottom w:val="0"/>
      <w:divBdr>
        <w:top w:val="none" w:sz="0" w:space="0" w:color="auto"/>
        <w:left w:val="none" w:sz="0" w:space="0" w:color="auto"/>
        <w:bottom w:val="none" w:sz="0" w:space="0" w:color="auto"/>
        <w:right w:val="none" w:sz="0" w:space="0" w:color="auto"/>
      </w:divBdr>
    </w:div>
    <w:div w:id="1875192046">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p.gr/&#965;&#960;&#951;&#961;&#949;&#963;&#943;&#949;&#962;/&#945;&#958;&#953;&#959;&#960;&#959;&#943;&#951;&#963;&#951;%20&#974;&#961;&#969;&#95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olp.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olp.gr/images/stories/uploads/oroi-ipoparahoriseon.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888C2-25A0-4C3E-A45A-203C1AEF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5416</Words>
  <Characters>29248</Characters>
  <Application>Microsoft Office Word</Application>
  <DocSecurity>4</DocSecurity>
  <Lines>243</Lines>
  <Paragraphs>69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OLP</Company>
  <LinksUpToDate>false</LinksUpToDate>
  <CharactersWithSpaces>34595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Maria_4514</cp:lastModifiedBy>
  <cp:revision>2</cp:revision>
  <cp:lastPrinted>2020-12-31T10:44:00Z</cp:lastPrinted>
  <dcterms:created xsi:type="dcterms:W3CDTF">2021-03-03T11:22:00Z</dcterms:created>
  <dcterms:modified xsi:type="dcterms:W3CDTF">2021-03-03T11:22:00Z</dcterms:modified>
</cp:coreProperties>
</file>